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F82D9E" w14:textId="1ACE05B1" w:rsidR="00961A34" w:rsidRDefault="0049318A">
      <w:pPr>
        <w:pStyle w:val="1"/>
      </w:pPr>
      <w:bookmarkStart w:id="0" w:name="_Hlk190265753"/>
      <w:bookmarkEnd w:id="0"/>
      <w:r>
        <w:t>Номинаци</w:t>
      </w:r>
      <w:r w:rsidR="00B32F5A">
        <w:t>я</w:t>
      </w:r>
      <w:r>
        <w:t xml:space="preserve"> «Развитие года»</w:t>
      </w:r>
    </w:p>
    <w:p w14:paraId="430BEE74" w14:textId="58975EBC" w:rsidR="000579DC" w:rsidRPr="00A96569" w:rsidRDefault="0049318A" w:rsidP="00A96569">
      <w:pPr>
        <w:pStyle w:val="2"/>
      </w:pPr>
      <w:r>
        <w:t>Заголовок заявки</w:t>
      </w:r>
      <w:bookmarkStart w:id="1" w:name="_Hlk92885318"/>
    </w:p>
    <w:p w14:paraId="3F1F06D5" w14:textId="61176073" w:rsidR="000579DC" w:rsidRPr="008B4091" w:rsidRDefault="000579DC" w:rsidP="00B32F5A">
      <w:pPr>
        <w:pStyle w:val="a5"/>
        <w:rPr>
          <w:rFonts w:cs="Arial"/>
          <w:sz w:val="24"/>
          <w:szCs w:val="24"/>
        </w:rPr>
      </w:pPr>
      <w:r w:rsidRPr="008B4091">
        <w:rPr>
          <w:rFonts w:cs="Arial"/>
          <w:sz w:val="24"/>
          <w:szCs w:val="24"/>
        </w:rPr>
        <w:t>Автоматизация страховых процессов</w:t>
      </w:r>
      <w:r w:rsidR="00A96569">
        <w:rPr>
          <w:rFonts w:cs="Arial"/>
          <w:sz w:val="24"/>
          <w:szCs w:val="24"/>
        </w:rPr>
        <w:t xml:space="preserve"> в </w:t>
      </w:r>
      <w:proofErr w:type="spellStart"/>
      <w:r w:rsidR="00A96569" w:rsidRPr="008B4091">
        <w:rPr>
          <w:rFonts w:cs="Arial"/>
          <w:sz w:val="24"/>
          <w:szCs w:val="24"/>
        </w:rPr>
        <w:t>Nomad</w:t>
      </w:r>
      <w:proofErr w:type="spellEnd"/>
      <w:r w:rsidR="00A96569" w:rsidRPr="008B4091">
        <w:rPr>
          <w:rFonts w:cs="Arial"/>
          <w:sz w:val="24"/>
          <w:szCs w:val="24"/>
        </w:rPr>
        <w:t xml:space="preserve"> </w:t>
      </w:r>
      <w:proofErr w:type="spellStart"/>
      <w:r w:rsidR="00A96569" w:rsidRPr="008B4091">
        <w:rPr>
          <w:rFonts w:cs="Arial"/>
          <w:sz w:val="24"/>
          <w:szCs w:val="24"/>
        </w:rPr>
        <w:t>Life</w:t>
      </w:r>
      <w:proofErr w:type="spellEnd"/>
      <w:r w:rsidRPr="008B4091">
        <w:rPr>
          <w:rFonts w:cs="Arial"/>
          <w:sz w:val="24"/>
          <w:szCs w:val="24"/>
        </w:rPr>
        <w:t>: шаг в будущее</w:t>
      </w:r>
    </w:p>
    <w:p w14:paraId="7A4815B6" w14:textId="30EC9919" w:rsidR="00961A34" w:rsidRDefault="0049318A">
      <w:pPr>
        <w:pStyle w:val="2"/>
      </w:pPr>
      <w:r>
        <w:t>Компания-заказчик</w:t>
      </w:r>
    </w:p>
    <w:p w14:paraId="23CE506D" w14:textId="77777777" w:rsidR="00462296" w:rsidRPr="008B4091" w:rsidRDefault="00462296" w:rsidP="00462296">
      <w:pPr>
        <w:pStyle w:val="a5"/>
        <w:rPr>
          <w:sz w:val="24"/>
          <w:szCs w:val="24"/>
        </w:rPr>
      </w:pPr>
      <w:r w:rsidRPr="008B4091">
        <w:rPr>
          <w:rFonts w:cs="Arial"/>
          <w:sz w:val="24"/>
          <w:szCs w:val="24"/>
        </w:rPr>
        <w:t>АО «КСЖ «NOMAD LIFE»</w:t>
      </w:r>
    </w:p>
    <w:p w14:paraId="3A75D197" w14:textId="0859977F" w:rsidR="00E5504B" w:rsidRDefault="0049318A">
      <w:pPr>
        <w:pStyle w:val="2"/>
      </w:pPr>
      <w:r>
        <w:t>Компания-исполнитель</w:t>
      </w:r>
      <w:bookmarkStart w:id="2" w:name="_Hlk92885453"/>
      <w:bookmarkEnd w:id="1"/>
    </w:p>
    <w:p w14:paraId="70159449" w14:textId="6037BD4C" w:rsidR="00462296" w:rsidRPr="008B4091" w:rsidRDefault="00A96569" w:rsidP="00462296">
      <w:pPr>
        <w:pStyle w:val="a5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О</w:t>
      </w:r>
      <w:r w:rsidR="00462296" w:rsidRPr="008B4091">
        <w:rPr>
          <w:rFonts w:cs="Arial"/>
          <w:sz w:val="24"/>
          <w:szCs w:val="24"/>
        </w:rPr>
        <w:t>ОО «</w:t>
      </w:r>
      <w:proofErr w:type="spellStart"/>
      <w:r>
        <w:rPr>
          <w:rFonts w:cs="Arial"/>
          <w:sz w:val="24"/>
          <w:szCs w:val="24"/>
        </w:rPr>
        <w:t>АрмаДок</w:t>
      </w:r>
      <w:proofErr w:type="spellEnd"/>
      <w:r w:rsidR="00462296" w:rsidRPr="008B4091">
        <w:rPr>
          <w:rFonts w:cs="Arial"/>
          <w:sz w:val="24"/>
          <w:szCs w:val="24"/>
        </w:rPr>
        <w:t>»</w:t>
      </w:r>
    </w:p>
    <w:p w14:paraId="54F66C0A" w14:textId="7DF7B0F7" w:rsidR="00961A34" w:rsidRDefault="0049318A">
      <w:pPr>
        <w:pStyle w:val="2"/>
      </w:pPr>
      <w:r>
        <w:t>Описание заявки</w:t>
      </w:r>
    </w:p>
    <w:p w14:paraId="7DC0E35C" w14:textId="7F56C03B" w:rsidR="007B77DC" w:rsidRPr="008B4091" w:rsidRDefault="007B77DC" w:rsidP="007B77DC">
      <w:pPr>
        <w:pStyle w:val="4"/>
        <w:rPr>
          <w:sz w:val="26"/>
          <w:szCs w:val="26"/>
        </w:rPr>
      </w:pPr>
      <w:r w:rsidRPr="008B4091">
        <w:rPr>
          <w:sz w:val="26"/>
          <w:szCs w:val="26"/>
        </w:rPr>
        <w:t>О</w:t>
      </w:r>
      <w:r w:rsidR="00384D1B" w:rsidRPr="008B4091">
        <w:rPr>
          <w:sz w:val="26"/>
          <w:szCs w:val="26"/>
        </w:rPr>
        <w:t xml:space="preserve"> компании</w:t>
      </w:r>
    </w:p>
    <w:p w14:paraId="224CF788" w14:textId="69CE52AD" w:rsidR="007B77DC" w:rsidRPr="008B4091" w:rsidRDefault="00384D1B" w:rsidP="007B77DC">
      <w:pPr>
        <w:pStyle w:val="a5"/>
        <w:rPr>
          <w:rFonts w:cs="Arial"/>
          <w:sz w:val="24"/>
          <w:szCs w:val="24"/>
        </w:rPr>
      </w:pPr>
      <w:r w:rsidRPr="008B4091">
        <w:rPr>
          <w:rFonts w:cs="Arial"/>
          <w:sz w:val="24"/>
          <w:szCs w:val="24"/>
        </w:rPr>
        <w:t>Акционерное общество «Компания по страхованию жизни «</w:t>
      </w:r>
      <w:proofErr w:type="spellStart"/>
      <w:r w:rsidRPr="008B4091">
        <w:rPr>
          <w:rFonts w:cs="Arial"/>
          <w:sz w:val="24"/>
          <w:szCs w:val="24"/>
        </w:rPr>
        <w:t>Nomad</w:t>
      </w:r>
      <w:proofErr w:type="spellEnd"/>
      <w:r w:rsidRPr="008B4091">
        <w:rPr>
          <w:rFonts w:cs="Arial"/>
          <w:sz w:val="24"/>
          <w:szCs w:val="24"/>
        </w:rPr>
        <w:t xml:space="preserve"> </w:t>
      </w:r>
      <w:proofErr w:type="spellStart"/>
      <w:r w:rsidRPr="008B4091">
        <w:rPr>
          <w:rFonts w:cs="Arial"/>
          <w:sz w:val="24"/>
          <w:szCs w:val="24"/>
        </w:rPr>
        <w:t>Life</w:t>
      </w:r>
      <w:proofErr w:type="spellEnd"/>
      <w:r w:rsidRPr="008B4091">
        <w:rPr>
          <w:rFonts w:cs="Arial"/>
          <w:sz w:val="24"/>
          <w:szCs w:val="24"/>
        </w:rPr>
        <w:t>» основано 13.11.2007 года. Компания лидирует на рынке отечественного страхования жизни с 2012 года по нескольким показателям: собственный капитал, прибыль, активы, выплаты, страховые резервы, сборы страховых премий.</w:t>
      </w:r>
    </w:p>
    <w:p w14:paraId="2B46B8ED" w14:textId="261380B4" w:rsidR="00293664" w:rsidRPr="007B77DC" w:rsidRDefault="00293664" w:rsidP="007B77DC">
      <w:pPr>
        <w:pStyle w:val="a5"/>
      </w:pPr>
      <w:r>
        <w:rPr>
          <w:noProof/>
        </w:rPr>
        <w:drawing>
          <wp:inline distT="0" distB="0" distL="0" distR="0" wp14:anchorId="553D3C60" wp14:editId="2417B7E7">
            <wp:extent cx="3649980" cy="711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mad-life.sv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358" cy="72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646E3BA4" w14:textId="2BD87C00" w:rsidR="00961A34" w:rsidRPr="008B4091" w:rsidRDefault="0049318A">
      <w:pPr>
        <w:pStyle w:val="4"/>
        <w:rPr>
          <w:sz w:val="26"/>
          <w:szCs w:val="26"/>
        </w:rPr>
      </w:pPr>
      <w:r w:rsidRPr="008B4091">
        <w:rPr>
          <w:sz w:val="26"/>
          <w:szCs w:val="26"/>
        </w:rPr>
        <w:t>История проекта</w:t>
      </w:r>
    </w:p>
    <w:p w14:paraId="0064E7C5" w14:textId="5FAD598A" w:rsidR="00C14426" w:rsidRPr="008B4091" w:rsidRDefault="00C14426" w:rsidP="0065450F">
      <w:pPr>
        <w:pStyle w:val="afff8"/>
        <w:shd w:val="clear" w:color="auto" w:fill="FCFCFC"/>
        <w:spacing w:before="0" w:beforeAutospacing="0" w:after="240" w:afterAutospacing="0"/>
        <w:jc w:val="both"/>
        <w:rPr>
          <w:rFonts w:ascii="Arial" w:hAnsi="Arial" w:cs="Arial"/>
        </w:rPr>
      </w:pPr>
      <w:r w:rsidRPr="008B4091">
        <w:rPr>
          <w:rFonts w:ascii="Arial" w:hAnsi="Arial" w:cs="Arial"/>
        </w:rPr>
        <w:t>В современном мире, где технологии развиваются с невероятной скоростью, автоматизация бизнес-процессов становится не просто модным трендом, а необходимостью. Особенно это касается таких отраслей, как страхование, где обработка больших объемов данных и необходимость в быстром принятии решений играют ключевую роль.</w:t>
      </w:r>
    </w:p>
    <w:p w14:paraId="0A0F4984" w14:textId="77777777" w:rsidR="007F03A1" w:rsidRPr="008B4091" w:rsidRDefault="007F03A1" w:rsidP="0065450F">
      <w:pPr>
        <w:shd w:val="clear" w:color="auto" w:fill="FCFCFC"/>
        <w:spacing w:before="0" w:after="240"/>
        <w:rPr>
          <w:rFonts w:ascii="Arial Unicode MS" w:eastAsia="Times New Roman" w:hAnsi="Arial Unicode MS"/>
          <w:sz w:val="24"/>
          <w:szCs w:val="24"/>
          <w:lang w:eastAsia="ru-RU"/>
        </w:rPr>
      </w:pPr>
      <w:r w:rsidRPr="008B4091">
        <w:rPr>
          <w:rFonts w:ascii="Arial Unicode MS" w:eastAsia="Times New Roman" w:hAnsi="Arial Unicode MS"/>
          <w:sz w:val="24"/>
          <w:szCs w:val="24"/>
          <w:lang w:eastAsia="ru-RU"/>
        </w:rPr>
        <w:t xml:space="preserve">Одним из ярких примеров успешного внедрения </w:t>
      </w:r>
      <w:proofErr w:type="spellStart"/>
      <w:r w:rsidRPr="008B4091">
        <w:rPr>
          <w:rFonts w:ascii="Arial Unicode MS" w:eastAsia="Times New Roman" w:hAnsi="Arial Unicode MS"/>
          <w:sz w:val="24"/>
          <w:szCs w:val="24"/>
          <w:lang w:eastAsia="ru-RU"/>
        </w:rPr>
        <w:t>Directum</w:t>
      </w:r>
      <w:proofErr w:type="spellEnd"/>
      <w:r w:rsidRPr="008B4091">
        <w:rPr>
          <w:rFonts w:ascii="Arial Unicode MS" w:eastAsia="Times New Roman" w:hAnsi="Arial Unicode MS"/>
          <w:sz w:val="24"/>
          <w:szCs w:val="24"/>
          <w:lang w:eastAsia="ru-RU"/>
        </w:rPr>
        <w:t xml:space="preserve"> RX в страховой компании является проект с </w:t>
      </w:r>
      <w:proofErr w:type="spellStart"/>
      <w:r w:rsidRPr="008B4091">
        <w:rPr>
          <w:rFonts w:ascii="Arial Unicode MS" w:eastAsia="Times New Roman" w:hAnsi="Arial Unicode MS"/>
          <w:sz w:val="24"/>
          <w:szCs w:val="24"/>
          <w:lang w:eastAsia="ru-RU"/>
        </w:rPr>
        <w:t>Nomad</w:t>
      </w:r>
      <w:proofErr w:type="spellEnd"/>
      <w:r w:rsidRPr="008B4091">
        <w:rPr>
          <w:rFonts w:ascii="Arial Unicode MS" w:eastAsia="Times New Roman" w:hAnsi="Arial Unicode MS"/>
          <w:sz w:val="24"/>
          <w:szCs w:val="24"/>
          <w:lang w:eastAsia="ru-RU"/>
        </w:rPr>
        <w:t xml:space="preserve"> </w:t>
      </w:r>
      <w:proofErr w:type="spellStart"/>
      <w:r w:rsidRPr="008B4091">
        <w:rPr>
          <w:rFonts w:ascii="Arial Unicode MS" w:eastAsia="Times New Roman" w:hAnsi="Arial Unicode MS"/>
          <w:sz w:val="24"/>
          <w:szCs w:val="24"/>
          <w:lang w:eastAsia="ru-RU"/>
        </w:rPr>
        <w:t>Life</w:t>
      </w:r>
      <w:proofErr w:type="spellEnd"/>
      <w:r w:rsidRPr="008B4091">
        <w:rPr>
          <w:rFonts w:ascii="Arial Unicode MS" w:eastAsia="Times New Roman" w:hAnsi="Arial Unicode MS"/>
          <w:sz w:val="24"/>
          <w:szCs w:val="24"/>
          <w:lang w:eastAsia="ru-RU"/>
        </w:rPr>
        <w:t xml:space="preserve">. Компания </w:t>
      </w:r>
      <w:proofErr w:type="spellStart"/>
      <w:r w:rsidRPr="008B4091">
        <w:rPr>
          <w:rFonts w:ascii="Arial Unicode MS" w:eastAsia="Times New Roman" w:hAnsi="Arial Unicode MS"/>
          <w:sz w:val="24"/>
          <w:szCs w:val="24"/>
          <w:lang w:eastAsia="ru-RU"/>
        </w:rPr>
        <w:t>Nomad</w:t>
      </w:r>
      <w:proofErr w:type="spellEnd"/>
      <w:r w:rsidRPr="008B4091">
        <w:rPr>
          <w:rFonts w:ascii="Arial Unicode MS" w:eastAsia="Times New Roman" w:hAnsi="Arial Unicode MS"/>
          <w:sz w:val="24"/>
          <w:szCs w:val="24"/>
          <w:lang w:eastAsia="ru-RU"/>
        </w:rPr>
        <w:t xml:space="preserve"> </w:t>
      </w:r>
      <w:proofErr w:type="spellStart"/>
      <w:r w:rsidRPr="008B4091">
        <w:rPr>
          <w:rFonts w:ascii="Arial Unicode MS" w:eastAsia="Times New Roman" w:hAnsi="Arial Unicode MS"/>
          <w:sz w:val="24"/>
          <w:szCs w:val="24"/>
          <w:lang w:eastAsia="ru-RU"/>
        </w:rPr>
        <w:t>Life</w:t>
      </w:r>
      <w:proofErr w:type="spellEnd"/>
      <w:r w:rsidRPr="008B4091">
        <w:rPr>
          <w:rFonts w:ascii="Arial Unicode MS" w:eastAsia="Times New Roman" w:hAnsi="Arial Unicode MS"/>
          <w:sz w:val="24"/>
          <w:szCs w:val="24"/>
          <w:lang w:eastAsia="ru-RU"/>
        </w:rPr>
        <w:t xml:space="preserve"> является нашим давним клиентом: система </w:t>
      </w:r>
      <w:proofErr w:type="spellStart"/>
      <w:r w:rsidRPr="008B4091">
        <w:rPr>
          <w:rFonts w:ascii="Arial Unicode MS" w:eastAsia="Times New Roman" w:hAnsi="Arial Unicode MS"/>
          <w:sz w:val="24"/>
          <w:szCs w:val="24"/>
          <w:lang w:eastAsia="ru-RU"/>
        </w:rPr>
        <w:t>Directum</w:t>
      </w:r>
      <w:proofErr w:type="spellEnd"/>
      <w:r w:rsidRPr="008B4091">
        <w:rPr>
          <w:rFonts w:ascii="Arial Unicode MS" w:eastAsia="Times New Roman" w:hAnsi="Arial Unicode MS"/>
          <w:sz w:val="24"/>
          <w:szCs w:val="24"/>
          <w:lang w:eastAsia="ru-RU"/>
        </w:rPr>
        <w:t xml:space="preserve"> была внедрена в их деятельность еще в 2016 году. Спустя 8 лет руководство компании приняло решение о переходе на новую платформу – </w:t>
      </w:r>
      <w:proofErr w:type="spellStart"/>
      <w:r w:rsidRPr="008B4091">
        <w:rPr>
          <w:rFonts w:ascii="Arial Unicode MS" w:eastAsia="Times New Roman" w:hAnsi="Arial Unicode MS"/>
          <w:sz w:val="24"/>
          <w:szCs w:val="24"/>
          <w:lang w:eastAsia="ru-RU"/>
        </w:rPr>
        <w:t>Directum</w:t>
      </w:r>
      <w:proofErr w:type="spellEnd"/>
      <w:r w:rsidRPr="008B4091">
        <w:rPr>
          <w:rFonts w:ascii="Arial Unicode MS" w:eastAsia="Times New Roman" w:hAnsi="Arial Unicode MS"/>
          <w:sz w:val="24"/>
          <w:szCs w:val="24"/>
          <w:lang w:eastAsia="ru-RU"/>
        </w:rPr>
        <w:t xml:space="preserve"> RX.</w:t>
      </w:r>
    </w:p>
    <w:p w14:paraId="07840381" w14:textId="77777777" w:rsidR="007F03A1" w:rsidRPr="008B4091" w:rsidRDefault="007F03A1" w:rsidP="0065450F">
      <w:pPr>
        <w:shd w:val="clear" w:color="auto" w:fill="FCFCFC"/>
        <w:spacing w:before="0" w:after="240"/>
        <w:rPr>
          <w:rFonts w:ascii="Arial Unicode MS" w:eastAsia="Times New Roman" w:hAnsi="Arial Unicode MS"/>
          <w:sz w:val="24"/>
          <w:szCs w:val="24"/>
          <w:lang w:eastAsia="ru-RU"/>
        </w:rPr>
      </w:pPr>
      <w:r w:rsidRPr="008B4091">
        <w:rPr>
          <w:rFonts w:ascii="Arial Unicode MS" w:eastAsia="Times New Roman" w:hAnsi="Arial Unicode MS"/>
          <w:sz w:val="24"/>
          <w:szCs w:val="24"/>
          <w:lang w:eastAsia="ru-RU"/>
        </w:rPr>
        <w:t>Этот шаг был направлен на дальнейшее совершенствование и оптимизацию бизнес-процессов, связанных с обработкой страховых документов и заключением договоров.</w:t>
      </w:r>
    </w:p>
    <w:p w14:paraId="66E67B47" w14:textId="77777777" w:rsidR="00E45E68" w:rsidRPr="008B4091" w:rsidRDefault="00E45E68" w:rsidP="00E45E68">
      <w:pPr>
        <w:pStyle w:val="4"/>
        <w:rPr>
          <w:sz w:val="26"/>
          <w:szCs w:val="26"/>
        </w:rPr>
      </w:pPr>
      <w:r w:rsidRPr="008B4091">
        <w:rPr>
          <w:sz w:val="26"/>
          <w:szCs w:val="26"/>
        </w:rPr>
        <w:t>Цели и задачи проекта</w:t>
      </w:r>
    </w:p>
    <w:p w14:paraId="5EF450AD" w14:textId="60AE63B6" w:rsidR="00E45E68" w:rsidRPr="008B4091" w:rsidRDefault="00A46377" w:rsidP="0065450F">
      <w:pPr>
        <w:pStyle w:val="afff8"/>
        <w:shd w:val="clear" w:color="auto" w:fill="FCFCFC"/>
        <w:spacing w:before="240" w:beforeAutospacing="0" w:after="240" w:afterAutospacing="0"/>
        <w:jc w:val="both"/>
        <w:rPr>
          <w:rFonts w:ascii="Arial" w:hAnsi="Arial" w:cs="Arial"/>
        </w:rPr>
      </w:pPr>
      <w:r w:rsidRPr="008B4091">
        <w:rPr>
          <w:rFonts w:ascii="Arial" w:hAnsi="Arial" w:cs="Arial"/>
        </w:rPr>
        <w:t>Перед</w:t>
      </w:r>
      <w:r w:rsidR="00E45E68" w:rsidRPr="008B4091">
        <w:rPr>
          <w:rFonts w:ascii="Arial" w:hAnsi="Arial" w:cs="Arial"/>
        </w:rPr>
        <w:t xml:space="preserve"> проектной командой </w:t>
      </w:r>
      <w:r w:rsidRPr="008B4091">
        <w:rPr>
          <w:rFonts w:ascii="Arial" w:hAnsi="Arial" w:cs="Arial"/>
        </w:rPr>
        <w:t xml:space="preserve">была поставлена цель не только перенести </w:t>
      </w:r>
      <w:r w:rsidR="00CF3B53" w:rsidRPr="008B4091">
        <w:rPr>
          <w:rFonts w:ascii="Arial" w:hAnsi="Arial" w:cs="Arial"/>
        </w:rPr>
        <w:t>все данные из текущей системы</w:t>
      </w:r>
      <w:r w:rsidR="0071354B" w:rsidRPr="008B4091">
        <w:rPr>
          <w:rFonts w:ascii="Arial" w:hAnsi="Arial" w:cs="Arial"/>
        </w:rPr>
        <w:t xml:space="preserve"> </w:t>
      </w:r>
      <w:proofErr w:type="spellStart"/>
      <w:r w:rsidR="0071354B" w:rsidRPr="008B4091">
        <w:rPr>
          <w:rFonts w:ascii="Arial" w:hAnsi="Arial" w:cs="Arial"/>
          <w:lang w:val="en-US"/>
        </w:rPr>
        <w:t>Directum</w:t>
      </w:r>
      <w:proofErr w:type="spellEnd"/>
      <w:r w:rsidR="0071354B" w:rsidRPr="008B4091">
        <w:rPr>
          <w:rFonts w:ascii="Arial" w:hAnsi="Arial" w:cs="Arial"/>
        </w:rPr>
        <w:t xml:space="preserve"> 5.6</w:t>
      </w:r>
      <w:r w:rsidR="00CF3B53" w:rsidRPr="008B4091">
        <w:rPr>
          <w:rFonts w:ascii="Arial" w:hAnsi="Arial" w:cs="Arial"/>
        </w:rPr>
        <w:t>, а также</w:t>
      </w:r>
      <w:r w:rsidR="0071354B" w:rsidRPr="008B4091">
        <w:rPr>
          <w:rFonts w:ascii="Arial" w:hAnsi="Arial" w:cs="Arial"/>
        </w:rPr>
        <w:t xml:space="preserve"> организовать эффективную работу с договорами страхования в </w:t>
      </w:r>
      <w:proofErr w:type="spellStart"/>
      <w:r w:rsidR="0071354B" w:rsidRPr="008B4091">
        <w:rPr>
          <w:rFonts w:ascii="Arial" w:hAnsi="Arial" w:cs="Arial"/>
          <w:lang w:val="en-US"/>
        </w:rPr>
        <w:t>Directum</w:t>
      </w:r>
      <w:proofErr w:type="spellEnd"/>
      <w:r w:rsidR="0071354B" w:rsidRPr="008B4091">
        <w:rPr>
          <w:rFonts w:ascii="Arial" w:hAnsi="Arial" w:cs="Arial"/>
        </w:rPr>
        <w:t xml:space="preserve"> </w:t>
      </w:r>
      <w:r w:rsidR="0071354B" w:rsidRPr="008B4091">
        <w:rPr>
          <w:rFonts w:ascii="Arial" w:hAnsi="Arial" w:cs="Arial"/>
          <w:lang w:val="en-US"/>
        </w:rPr>
        <w:t>RX</w:t>
      </w:r>
      <w:r w:rsidR="0071354B" w:rsidRPr="008B4091">
        <w:rPr>
          <w:rFonts w:ascii="Arial" w:hAnsi="Arial" w:cs="Arial"/>
        </w:rPr>
        <w:t xml:space="preserve">. Для достижения </w:t>
      </w:r>
      <w:r w:rsidR="0011085E" w:rsidRPr="008B4091">
        <w:rPr>
          <w:rFonts w:ascii="Arial" w:hAnsi="Arial" w:cs="Arial"/>
        </w:rPr>
        <w:t>поставленных</w:t>
      </w:r>
      <w:r w:rsidR="0071354B" w:rsidRPr="008B4091">
        <w:rPr>
          <w:rFonts w:ascii="Arial" w:hAnsi="Arial" w:cs="Arial"/>
        </w:rPr>
        <w:t xml:space="preserve"> целей были выделены следующие этапы:</w:t>
      </w:r>
    </w:p>
    <w:p w14:paraId="5DC7F050" w14:textId="77777777" w:rsidR="00E45E68" w:rsidRPr="008B4091" w:rsidRDefault="00E45E68" w:rsidP="0065450F">
      <w:pPr>
        <w:pStyle w:val="afff8"/>
        <w:numPr>
          <w:ilvl w:val="0"/>
          <w:numId w:val="8"/>
        </w:numPr>
        <w:shd w:val="clear" w:color="auto" w:fill="FCFCFC"/>
        <w:spacing w:before="0" w:beforeAutospacing="0" w:after="0" w:afterAutospacing="0"/>
        <w:ind w:left="360" w:right="360"/>
        <w:jc w:val="both"/>
        <w:rPr>
          <w:rFonts w:ascii="Arial" w:hAnsi="Arial" w:cs="Arial"/>
        </w:rPr>
      </w:pPr>
      <w:r w:rsidRPr="008B4091">
        <w:rPr>
          <w:rStyle w:val="afff9"/>
          <w:rFonts w:ascii="Arial" w:eastAsia="Arial" w:hAnsi="Arial" w:cs="Arial"/>
        </w:rPr>
        <w:t xml:space="preserve">Миграция данных из </w:t>
      </w:r>
      <w:proofErr w:type="spellStart"/>
      <w:r w:rsidRPr="008B4091">
        <w:rPr>
          <w:rStyle w:val="afff9"/>
          <w:rFonts w:ascii="Arial" w:eastAsia="Arial" w:hAnsi="Arial" w:cs="Arial"/>
        </w:rPr>
        <w:t>Directum</w:t>
      </w:r>
      <w:proofErr w:type="spellEnd"/>
      <w:r w:rsidRPr="008B4091">
        <w:rPr>
          <w:rStyle w:val="afff9"/>
          <w:rFonts w:ascii="Arial" w:eastAsia="Arial" w:hAnsi="Arial" w:cs="Arial"/>
        </w:rPr>
        <w:t xml:space="preserve"> 5.6 в </w:t>
      </w:r>
      <w:proofErr w:type="spellStart"/>
      <w:r w:rsidRPr="008B4091">
        <w:rPr>
          <w:rStyle w:val="afff9"/>
          <w:rFonts w:ascii="Arial" w:eastAsia="Arial" w:hAnsi="Arial" w:cs="Arial"/>
        </w:rPr>
        <w:t>Directum</w:t>
      </w:r>
      <w:proofErr w:type="spellEnd"/>
      <w:r w:rsidRPr="008B4091">
        <w:rPr>
          <w:rStyle w:val="afff9"/>
          <w:rFonts w:ascii="Arial" w:eastAsia="Arial" w:hAnsi="Arial" w:cs="Arial"/>
        </w:rPr>
        <w:t xml:space="preserve"> RX</w:t>
      </w:r>
      <w:r w:rsidRPr="008B4091">
        <w:rPr>
          <w:rFonts w:ascii="Arial" w:hAnsi="Arial" w:cs="Arial"/>
        </w:rPr>
        <w:t>:</w:t>
      </w:r>
    </w:p>
    <w:p w14:paraId="5A5B0361" w14:textId="652A4266" w:rsidR="00E45E68" w:rsidRPr="008B4091" w:rsidRDefault="00E45E68" w:rsidP="0065450F">
      <w:pPr>
        <w:pStyle w:val="afff8"/>
        <w:shd w:val="clear" w:color="auto" w:fill="FCFCFC"/>
        <w:spacing w:before="0" w:beforeAutospacing="0" w:after="0" w:afterAutospacing="0"/>
        <w:ind w:left="360" w:right="360"/>
        <w:jc w:val="both"/>
        <w:rPr>
          <w:rFonts w:ascii="Arial" w:hAnsi="Arial" w:cs="Arial"/>
        </w:rPr>
      </w:pPr>
      <w:r w:rsidRPr="008B4091">
        <w:rPr>
          <w:rFonts w:ascii="Arial" w:hAnsi="Arial" w:cs="Arial"/>
        </w:rPr>
        <w:lastRenderedPageBreak/>
        <w:t xml:space="preserve">Важной задачей являлась миграция данных, включающая в себя перенос всех документов, настроек и пользовательских данных. </w:t>
      </w:r>
      <w:r w:rsidRPr="002F0EA7">
        <w:rPr>
          <w:rFonts w:ascii="Arial" w:hAnsi="Arial" w:cs="Arial"/>
        </w:rPr>
        <w:t xml:space="preserve">Для выполнения данной задачи использовалось решение «Конвертер данных </w:t>
      </w:r>
      <w:proofErr w:type="spellStart"/>
      <w:r w:rsidRPr="002F0EA7">
        <w:rPr>
          <w:rFonts w:ascii="Arial" w:hAnsi="Arial" w:cs="Arial"/>
        </w:rPr>
        <w:t>Directum</w:t>
      </w:r>
      <w:proofErr w:type="spellEnd"/>
      <w:r w:rsidRPr="002F0EA7">
        <w:rPr>
          <w:rFonts w:ascii="Arial" w:hAnsi="Arial" w:cs="Arial"/>
        </w:rPr>
        <w:t xml:space="preserve"> в </w:t>
      </w:r>
      <w:proofErr w:type="spellStart"/>
      <w:r w:rsidRPr="002F0EA7">
        <w:rPr>
          <w:rFonts w:ascii="Arial" w:hAnsi="Arial" w:cs="Arial"/>
        </w:rPr>
        <w:t>Directum</w:t>
      </w:r>
      <w:proofErr w:type="spellEnd"/>
      <w:r w:rsidRPr="002F0EA7">
        <w:rPr>
          <w:rFonts w:ascii="Arial" w:hAnsi="Arial" w:cs="Arial"/>
        </w:rPr>
        <w:t xml:space="preserve"> RX».</w:t>
      </w:r>
    </w:p>
    <w:p w14:paraId="5C7865AD" w14:textId="290C5121" w:rsidR="00BF6EFA" w:rsidRPr="008B4091" w:rsidRDefault="001C445F" w:rsidP="0065450F">
      <w:pPr>
        <w:pStyle w:val="afff8"/>
        <w:numPr>
          <w:ilvl w:val="0"/>
          <w:numId w:val="8"/>
        </w:numPr>
        <w:shd w:val="clear" w:color="auto" w:fill="FCFCFC"/>
        <w:spacing w:before="0" w:beforeAutospacing="0" w:after="0" w:afterAutospacing="0"/>
        <w:ind w:left="360" w:right="360"/>
        <w:jc w:val="both"/>
        <w:rPr>
          <w:rFonts w:ascii="Arial" w:hAnsi="Arial" w:cs="Arial"/>
        </w:rPr>
      </w:pPr>
      <w:r>
        <w:rPr>
          <w:rStyle w:val="afff9"/>
          <w:rFonts w:ascii="Arial" w:eastAsia="Arial" w:hAnsi="Arial" w:cs="Arial"/>
        </w:rPr>
        <w:t>И</w:t>
      </w:r>
      <w:r w:rsidR="00BF6EFA" w:rsidRPr="008B4091">
        <w:rPr>
          <w:rStyle w:val="afff9"/>
          <w:rFonts w:ascii="Arial" w:eastAsia="Arial" w:hAnsi="Arial" w:cs="Arial"/>
        </w:rPr>
        <w:t>нтеграци</w:t>
      </w:r>
      <w:r>
        <w:rPr>
          <w:rStyle w:val="afff9"/>
          <w:rFonts w:ascii="Arial" w:eastAsia="Arial" w:hAnsi="Arial" w:cs="Arial"/>
        </w:rPr>
        <w:t>я</w:t>
      </w:r>
      <w:r w:rsidR="00BF6EFA" w:rsidRPr="008B4091">
        <w:rPr>
          <w:rStyle w:val="afff9"/>
          <w:rFonts w:ascii="Arial" w:eastAsia="Arial" w:hAnsi="Arial" w:cs="Arial"/>
        </w:rPr>
        <w:t xml:space="preserve"> с АИС</w:t>
      </w:r>
      <w:r w:rsidR="00BF6EFA" w:rsidRPr="008B4091">
        <w:rPr>
          <w:rFonts w:ascii="Arial" w:hAnsi="Arial" w:cs="Arial"/>
        </w:rPr>
        <w:t>:</w:t>
      </w:r>
    </w:p>
    <w:p w14:paraId="4ECE53F9" w14:textId="12D5FFCF" w:rsidR="00BF6EFA" w:rsidRPr="008B4091" w:rsidRDefault="00BF6EFA" w:rsidP="0065450F">
      <w:pPr>
        <w:pStyle w:val="afff8"/>
        <w:shd w:val="clear" w:color="auto" w:fill="FCFCFC"/>
        <w:spacing w:before="0" w:beforeAutospacing="0" w:after="0" w:afterAutospacing="0"/>
        <w:ind w:left="360" w:right="360"/>
        <w:jc w:val="both"/>
        <w:rPr>
          <w:rStyle w:val="afff9"/>
          <w:rFonts w:ascii="Arial" w:hAnsi="Arial" w:cs="Arial"/>
          <w:b w:val="0"/>
          <w:bCs w:val="0"/>
        </w:rPr>
      </w:pPr>
      <w:r w:rsidRPr="008B4091">
        <w:rPr>
          <w:rFonts w:ascii="Arial" w:hAnsi="Arial" w:cs="Arial"/>
        </w:rPr>
        <w:t xml:space="preserve">Для обеспечения полной автоматизации требовалось настроить интеграцию системы </w:t>
      </w:r>
      <w:proofErr w:type="spellStart"/>
      <w:r w:rsidRPr="008B4091">
        <w:rPr>
          <w:rFonts w:ascii="Arial" w:hAnsi="Arial" w:cs="Arial"/>
        </w:rPr>
        <w:t>Directum</w:t>
      </w:r>
      <w:proofErr w:type="spellEnd"/>
      <w:r w:rsidRPr="008B4091">
        <w:rPr>
          <w:rFonts w:ascii="Arial" w:hAnsi="Arial" w:cs="Arial"/>
        </w:rPr>
        <w:t xml:space="preserve"> RX с автоматизированной информационной системой (АИС), в которой хранятся все договора с застрахованными.</w:t>
      </w:r>
    </w:p>
    <w:p w14:paraId="709D83AA" w14:textId="619C986F" w:rsidR="00E45E68" w:rsidRPr="008B4091" w:rsidRDefault="00A97371" w:rsidP="0065450F">
      <w:pPr>
        <w:pStyle w:val="afff8"/>
        <w:numPr>
          <w:ilvl w:val="0"/>
          <w:numId w:val="8"/>
        </w:numPr>
        <w:shd w:val="clear" w:color="auto" w:fill="FCFCFC"/>
        <w:spacing w:before="0" w:beforeAutospacing="0" w:after="0" w:afterAutospacing="0"/>
        <w:ind w:left="360" w:right="360"/>
        <w:jc w:val="both"/>
        <w:rPr>
          <w:rFonts w:ascii="Arial" w:hAnsi="Arial" w:cs="Arial"/>
        </w:rPr>
      </w:pPr>
      <w:r w:rsidRPr="008B4091">
        <w:rPr>
          <w:rStyle w:val="afff9"/>
          <w:rFonts w:ascii="Arial" w:eastAsia="Arial" w:hAnsi="Arial" w:cs="Arial"/>
        </w:rPr>
        <w:t>Перевод и а</w:t>
      </w:r>
      <w:r w:rsidR="00D44CE7" w:rsidRPr="008B4091">
        <w:rPr>
          <w:rStyle w:val="afff9"/>
          <w:rFonts w:ascii="Arial" w:eastAsia="Arial" w:hAnsi="Arial" w:cs="Arial"/>
        </w:rPr>
        <w:t>даптация</w:t>
      </w:r>
      <w:r w:rsidR="00E45E68" w:rsidRPr="008B4091">
        <w:rPr>
          <w:rStyle w:val="afff9"/>
          <w:rFonts w:ascii="Arial" w:eastAsia="Arial" w:hAnsi="Arial" w:cs="Arial"/>
        </w:rPr>
        <w:t xml:space="preserve"> существующих процессов </w:t>
      </w:r>
      <w:r w:rsidR="00D44CE7" w:rsidRPr="008B4091">
        <w:rPr>
          <w:rStyle w:val="afff9"/>
          <w:rFonts w:ascii="Arial" w:eastAsia="Arial" w:hAnsi="Arial" w:cs="Arial"/>
        </w:rPr>
        <w:t>в</w:t>
      </w:r>
      <w:r w:rsidR="00E45E68" w:rsidRPr="008B4091">
        <w:rPr>
          <w:rStyle w:val="afff9"/>
          <w:rFonts w:ascii="Arial" w:eastAsia="Arial" w:hAnsi="Arial" w:cs="Arial"/>
        </w:rPr>
        <w:t xml:space="preserve"> </w:t>
      </w:r>
      <w:proofErr w:type="spellStart"/>
      <w:r w:rsidR="00E45E68" w:rsidRPr="008B4091">
        <w:rPr>
          <w:rStyle w:val="afff9"/>
          <w:rFonts w:ascii="Arial" w:eastAsia="Arial" w:hAnsi="Arial" w:cs="Arial"/>
        </w:rPr>
        <w:t>Directum</w:t>
      </w:r>
      <w:proofErr w:type="spellEnd"/>
      <w:r w:rsidR="00E45E68" w:rsidRPr="008B4091">
        <w:rPr>
          <w:rStyle w:val="afff9"/>
          <w:rFonts w:ascii="Arial" w:eastAsia="Arial" w:hAnsi="Arial" w:cs="Arial"/>
        </w:rPr>
        <w:t xml:space="preserve"> RX</w:t>
      </w:r>
      <w:r w:rsidR="00E45E68" w:rsidRPr="008B4091">
        <w:rPr>
          <w:rFonts w:ascii="Arial" w:hAnsi="Arial" w:cs="Arial"/>
        </w:rPr>
        <w:t>:</w:t>
      </w:r>
    </w:p>
    <w:p w14:paraId="65D11262" w14:textId="73CE861B" w:rsidR="00E45E68" w:rsidRDefault="00E45E68" w:rsidP="0065450F">
      <w:pPr>
        <w:pStyle w:val="afff8"/>
        <w:shd w:val="clear" w:color="auto" w:fill="FCFCFC"/>
        <w:spacing w:before="0" w:beforeAutospacing="0" w:after="0" w:afterAutospacing="0"/>
        <w:ind w:left="360" w:right="360"/>
        <w:jc w:val="both"/>
        <w:rPr>
          <w:rFonts w:ascii="Arial" w:hAnsi="Arial" w:cs="Arial"/>
        </w:rPr>
      </w:pPr>
      <w:r w:rsidRPr="008B4091">
        <w:rPr>
          <w:rFonts w:ascii="Arial" w:hAnsi="Arial" w:cs="Arial"/>
        </w:rPr>
        <w:t xml:space="preserve">Необходимо было адаптировать и перенести все текущие процессы делопроизводства на новую платформу </w:t>
      </w:r>
      <w:proofErr w:type="spellStart"/>
      <w:r w:rsidRPr="008B4091">
        <w:rPr>
          <w:rFonts w:ascii="Arial" w:hAnsi="Arial" w:cs="Arial"/>
        </w:rPr>
        <w:t>Directum</w:t>
      </w:r>
      <w:proofErr w:type="spellEnd"/>
      <w:r w:rsidRPr="008B4091">
        <w:rPr>
          <w:rFonts w:ascii="Arial" w:hAnsi="Arial" w:cs="Arial"/>
        </w:rPr>
        <w:t xml:space="preserve"> RX, обеспечив их бесперебойное функционирование.</w:t>
      </w:r>
    </w:p>
    <w:p w14:paraId="54FBA448" w14:textId="090EA49E" w:rsidR="00B00252" w:rsidRDefault="00B00252" w:rsidP="0065450F">
      <w:pPr>
        <w:pStyle w:val="afff8"/>
        <w:shd w:val="clear" w:color="auto" w:fill="FCFCFC"/>
        <w:spacing w:before="240" w:beforeAutospacing="0" w:after="0" w:afterAutospacing="0"/>
        <w:ind w:right="360"/>
        <w:jc w:val="both"/>
        <w:rPr>
          <w:rFonts w:ascii="Arial" w:hAnsi="Arial" w:cs="Arial"/>
        </w:rPr>
      </w:pPr>
      <w:r w:rsidRPr="00910A32">
        <w:rPr>
          <w:rFonts w:ascii="Arial" w:hAnsi="Arial" w:cs="Arial"/>
          <w:u w:val="single"/>
        </w:rPr>
        <w:t>Ограничения</w:t>
      </w:r>
      <w:r>
        <w:rPr>
          <w:rFonts w:ascii="Arial" w:hAnsi="Arial" w:cs="Arial"/>
        </w:rPr>
        <w:t>:</w:t>
      </w:r>
    </w:p>
    <w:p w14:paraId="466615C4" w14:textId="77777777" w:rsidR="00B00252" w:rsidRDefault="00B00252" w:rsidP="002F0EA7">
      <w:pPr>
        <w:pStyle w:val="afff8"/>
        <w:shd w:val="clear" w:color="auto" w:fill="FCFCFC"/>
        <w:spacing w:before="240" w:beforeAutospacing="0" w:after="0" w:afterAutospacing="0"/>
        <w:ind w:right="360"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Так как решение </w:t>
      </w:r>
      <w:r w:rsidRPr="00911A76">
        <w:rPr>
          <w:rFonts w:ascii="Arial" w:hAnsi="Arial" w:cs="Arial"/>
        </w:rPr>
        <w:t xml:space="preserve">«Конвертер данных </w:t>
      </w:r>
      <w:proofErr w:type="spellStart"/>
      <w:r w:rsidRPr="00911A76">
        <w:rPr>
          <w:rFonts w:ascii="Arial" w:hAnsi="Arial" w:cs="Arial"/>
        </w:rPr>
        <w:t>Directum</w:t>
      </w:r>
      <w:proofErr w:type="spellEnd"/>
      <w:r w:rsidRPr="00911A76">
        <w:rPr>
          <w:rFonts w:ascii="Arial" w:hAnsi="Arial" w:cs="Arial"/>
        </w:rPr>
        <w:t xml:space="preserve"> в </w:t>
      </w:r>
      <w:proofErr w:type="spellStart"/>
      <w:r w:rsidRPr="00911A76">
        <w:rPr>
          <w:rFonts w:ascii="Arial" w:hAnsi="Arial" w:cs="Arial"/>
        </w:rPr>
        <w:t>Directum</w:t>
      </w:r>
      <w:proofErr w:type="spellEnd"/>
      <w:r w:rsidRPr="00911A76">
        <w:rPr>
          <w:rFonts w:ascii="Arial" w:hAnsi="Arial" w:cs="Arial"/>
        </w:rPr>
        <w:t xml:space="preserve"> RX»</w:t>
      </w:r>
      <w:r>
        <w:rPr>
          <w:rFonts w:ascii="Arial" w:hAnsi="Arial" w:cs="Arial"/>
        </w:rPr>
        <w:t xml:space="preserve"> адаптировано для версии 4.9, то переход было принято осуществить на данную версию. Перед командой проекта встал вопрос какое решение использовать для автоматизации процессов обработки страховых документов:</w:t>
      </w:r>
    </w:p>
    <w:p w14:paraId="3BFBB5F9" w14:textId="63A806DC" w:rsidR="00B00252" w:rsidRDefault="00B00252" w:rsidP="0065450F">
      <w:pPr>
        <w:pStyle w:val="afff8"/>
        <w:numPr>
          <w:ilvl w:val="0"/>
          <w:numId w:val="31"/>
        </w:numPr>
        <w:shd w:val="clear" w:color="auto" w:fill="FCFCFC"/>
        <w:spacing w:before="240" w:beforeAutospacing="0" w:after="0" w:afterAutospacing="0"/>
        <w:ind w:right="360"/>
        <w:jc w:val="both"/>
        <w:rPr>
          <w:rFonts w:ascii="Arial" w:hAnsi="Arial" w:cs="Arial"/>
        </w:rPr>
      </w:pPr>
      <w:r>
        <w:rPr>
          <w:rFonts w:ascii="Arial" w:hAnsi="Arial" w:cs="Arial"/>
        </w:rPr>
        <w:t>Создание нового типа задачи;</w:t>
      </w:r>
    </w:p>
    <w:p w14:paraId="63C148B1" w14:textId="67FC3A37" w:rsidR="00B00252" w:rsidRDefault="00B00252" w:rsidP="0065450F">
      <w:pPr>
        <w:pStyle w:val="afff8"/>
        <w:numPr>
          <w:ilvl w:val="0"/>
          <w:numId w:val="31"/>
        </w:numPr>
        <w:shd w:val="clear" w:color="auto" w:fill="FCFCFC"/>
        <w:spacing w:before="0" w:beforeAutospacing="0" w:after="0" w:afterAutospacing="0"/>
        <w:ind w:right="360"/>
        <w:jc w:val="both"/>
        <w:rPr>
          <w:rFonts w:ascii="Arial" w:hAnsi="Arial" w:cs="Arial"/>
        </w:rPr>
      </w:pPr>
      <w:r>
        <w:rPr>
          <w:rFonts w:ascii="Arial" w:hAnsi="Arial" w:cs="Arial"/>
        </w:rPr>
        <w:t>Создание вариантов процессов (</w:t>
      </w:r>
      <w:r w:rsidR="00910A32">
        <w:rPr>
          <w:rFonts w:ascii="Arial" w:hAnsi="Arial" w:cs="Arial"/>
          <w:lang w:val="en-US"/>
        </w:rPr>
        <w:t>n</w:t>
      </w:r>
      <w:r w:rsidRPr="00B00252">
        <w:rPr>
          <w:rFonts w:ascii="Arial" w:hAnsi="Arial" w:cs="Arial"/>
        </w:rPr>
        <w:t>o-</w:t>
      </w:r>
      <w:r w:rsidR="00910A32">
        <w:rPr>
          <w:rFonts w:ascii="Arial" w:hAnsi="Arial" w:cs="Arial"/>
          <w:lang w:val="en-US"/>
        </w:rPr>
        <w:t>c</w:t>
      </w:r>
      <w:proofErr w:type="spellStart"/>
      <w:r w:rsidRPr="00B00252">
        <w:rPr>
          <w:rFonts w:ascii="Arial" w:hAnsi="Arial" w:cs="Arial"/>
        </w:rPr>
        <w:t>ode</w:t>
      </w:r>
      <w:proofErr w:type="spellEnd"/>
      <w:r>
        <w:rPr>
          <w:rFonts w:ascii="Arial" w:hAnsi="Arial" w:cs="Arial"/>
        </w:rPr>
        <w:t>);</w:t>
      </w:r>
    </w:p>
    <w:p w14:paraId="7BED902F" w14:textId="64CD4A79" w:rsidR="00B00252" w:rsidRDefault="00910A32" w:rsidP="0065450F">
      <w:pPr>
        <w:pStyle w:val="afff8"/>
        <w:numPr>
          <w:ilvl w:val="0"/>
          <w:numId w:val="31"/>
        </w:numPr>
        <w:shd w:val="clear" w:color="auto" w:fill="FCFCFC"/>
        <w:spacing w:before="0" w:beforeAutospacing="0" w:after="0" w:afterAutospacing="0"/>
        <w:ind w:right="360"/>
        <w:jc w:val="both"/>
        <w:rPr>
          <w:rFonts w:ascii="Arial" w:hAnsi="Arial" w:cs="Arial"/>
        </w:rPr>
      </w:pPr>
      <w:r>
        <w:rPr>
          <w:rFonts w:ascii="Arial" w:hAnsi="Arial" w:cs="Arial"/>
        </w:rPr>
        <w:t>Использование правил согласования.</w:t>
      </w:r>
    </w:p>
    <w:p w14:paraId="335DD8FA" w14:textId="77777777" w:rsidR="00910A32" w:rsidRDefault="00910A32" w:rsidP="002F0EA7">
      <w:pPr>
        <w:pStyle w:val="afff8"/>
        <w:shd w:val="clear" w:color="auto" w:fill="FCFCFC"/>
        <w:spacing w:before="240" w:beforeAutospacing="0" w:after="0" w:afterAutospacing="0"/>
        <w:ind w:right="360"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После обсуждения и </w:t>
      </w:r>
      <w:r w:rsidRPr="00910A32">
        <w:rPr>
          <w:rFonts w:ascii="Arial" w:hAnsi="Arial" w:cs="Arial"/>
        </w:rPr>
        <w:t xml:space="preserve">взвешивания всех «за» и «против» было принято решение в пользу </w:t>
      </w:r>
      <w:r>
        <w:rPr>
          <w:rFonts w:ascii="Arial" w:hAnsi="Arial" w:cs="Arial"/>
        </w:rPr>
        <w:t>3</w:t>
      </w:r>
      <w:r w:rsidRPr="00910A32">
        <w:rPr>
          <w:rFonts w:ascii="Arial" w:hAnsi="Arial" w:cs="Arial"/>
        </w:rPr>
        <w:t xml:space="preserve"> варианта. Главными аргументами стали:</w:t>
      </w:r>
    </w:p>
    <w:p w14:paraId="4B06F023" w14:textId="77777777" w:rsidR="00910A32" w:rsidRDefault="00910A32" w:rsidP="0065450F">
      <w:pPr>
        <w:pStyle w:val="afff8"/>
        <w:numPr>
          <w:ilvl w:val="0"/>
          <w:numId w:val="32"/>
        </w:numPr>
        <w:shd w:val="clear" w:color="auto" w:fill="FCFCFC"/>
        <w:spacing w:before="240" w:beforeAutospacing="0" w:after="0" w:afterAutospacing="0"/>
        <w:ind w:right="360"/>
        <w:jc w:val="both"/>
        <w:rPr>
          <w:rFonts w:ascii="Arial" w:hAnsi="Arial" w:cs="Arial"/>
        </w:rPr>
      </w:pPr>
      <w:r w:rsidRPr="00910A32">
        <w:rPr>
          <w:rFonts w:ascii="Arial" w:hAnsi="Arial" w:cs="Arial"/>
        </w:rPr>
        <w:t>Гибкая и быстрая настройка/перенастройка правил согласований, которую администратор системы заказчика может выполнять самостоятельно, не прибегая к услугам разработчика;</w:t>
      </w:r>
    </w:p>
    <w:p w14:paraId="3766174B" w14:textId="5E08C86C" w:rsidR="00910A32" w:rsidRDefault="00910A32" w:rsidP="0065450F">
      <w:pPr>
        <w:pStyle w:val="afff8"/>
        <w:numPr>
          <w:ilvl w:val="0"/>
          <w:numId w:val="32"/>
        </w:numPr>
        <w:shd w:val="clear" w:color="auto" w:fill="FCFCFC"/>
        <w:spacing w:before="240" w:beforeAutospacing="0" w:after="0" w:afterAutospacing="0"/>
        <w:ind w:right="360"/>
        <w:jc w:val="both"/>
        <w:rPr>
          <w:rFonts w:ascii="Arial" w:hAnsi="Arial" w:cs="Arial"/>
        </w:rPr>
      </w:pPr>
      <w:r w:rsidRPr="00910A32">
        <w:rPr>
          <w:rFonts w:ascii="Arial" w:hAnsi="Arial" w:cs="Arial"/>
        </w:rPr>
        <w:t xml:space="preserve">Ограничения в инструментах </w:t>
      </w:r>
      <w:proofErr w:type="spellStart"/>
      <w:r w:rsidRPr="00910A32">
        <w:rPr>
          <w:rFonts w:ascii="Arial" w:hAnsi="Arial" w:cs="Arial"/>
        </w:rPr>
        <w:t>No-Code</w:t>
      </w:r>
      <w:proofErr w:type="spellEnd"/>
      <w:r w:rsidRPr="00910A32">
        <w:rPr>
          <w:rFonts w:ascii="Arial" w:hAnsi="Arial" w:cs="Arial"/>
        </w:rPr>
        <w:t xml:space="preserve"> на версии 4.</w:t>
      </w:r>
      <w:r>
        <w:rPr>
          <w:rFonts w:ascii="Arial" w:hAnsi="Arial" w:cs="Arial"/>
        </w:rPr>
        <w:t>9</w:t>
      </w:r>
      <w:r w:rsidRPr="00910A32">
        <w:rPr>
          <w:rFonts w:ascii="Arial" w:hAnsi="Arial" w:cs="Arial"/>
        </w:rPr>
        <w:t>;</w:t>
      </w:r>
    </w:p>
    <w:p w14:paraId="742858CF" w14:textId="48D702D2" w:rsidR="00910A32" w:rsidRPr="00910A32" w:rsidRDefault="00910A32" w:rsidP="0065450F">
      <w:pPr>
        <w:pStyle w:val="afff8"/>
        <w:numPr>
          <w:ilvl w:val="0"/>
          <w:numId w:val="32"/>
        </w:numPr>
        <w:shd w:val="clear" w:color="auto" w:fill="FCFCFC"/>
        <w:spacing w:before="240" w:beforeAutospacing="0" w:after="0" w:afterAutospacing="0"/>
        <w:ind w:right="360"/>
        <w:jc w:val="both"/>
        <w:rPr>
          <w:rFonts w:ascii="Arial" w:hAnsi="Arial" w:cs="Arial"/>
        </w:rPr>
      </w:pPr>
      <w:r w:rsidRPr="00910A32">
        <w:rPr>
          <w:rFonts w:ascii="Arial" w:hAnsi="Arial" w:cs="Arial"/>
        </w:rPr>
        <w:t>Множество инструментов и ветвлений, уже учтенных в схеме для правил согласования.</w:t>
      </w:r>
    </w:p>
    <w:p w14:paraId="7AB1A528" w14:textId="4D20D191" w:rsidR="00A46377" w:rsidRDefault="00A46377" w:rsidP="008B4091">
      <w:pPr>
        <w:pStyle w:val="4"/>
        <w:rPr>
          <w:sz w:val="26"/>
          <w:szCs w:val="26"/>
        </w:rPr>
      </w:pPr>
      <w:r w:rsidRPr="008B4091">
        <w:rPr>
          <w:sz w:val="26"/>
          <w:szCs w:val="26"/>
        </w:rPr>
        <w:t>Миграция</w:t>
      </w:r>
    </w:p>
    <w:p w14:paraId="7F148F26" w14:textId="3C33A8C3" w:rsidR="005218B2" w:rsidRDefault="005218B2" w:rsidP="0065450F">
      <w:pPr>
        <w:pStyle w:val="afff8"/>
        <w:shd w:val="clear" w:color="auto" w:fill="FCFCFC"/>
        <w:spacing w:before="240" w:beforeAutospacing="0" w:after="0" w:afterAutospacing="0"/>
        <w:ind w:right="360" w:firstLine="390"/>
        <w:jc w:val="both"/>
        <w:rPr>
          <w:rFonts w:ascii="Arial" w:hAnsi="Arial" w:cs="Arial"/>
        </w:rPr>
      </w:pPr>
      <w:r w:rsidRPr="005218B2">
        <w:rPr>
          <w:rFonts w:ascii="Arial" w:hAnsi="Arial" w:cs="Arial"/>
        </w:rPr>
        <w:t xml:space="preserve">В ходе решения задачи по миграции данных из системы </w:t>
      </w:r>
      <w:proofErr w:type="spellStart"/>
      <w:r w:rsidRPr="005218B2">
        <w:rPr>
          <w:rFonts w:ascii="Arial" w:hAnsi="Arial" w:cs="Arial"/>
        </w:rPr>
        <w:t>Directum</w:t>
      </w:r>
      <w:proofErr w:type="spellEnd"/>
      <w:r w:rsidRPr="005218B2">
        <w:rPr>
          <w:rFonts w:ascii="Arial" w:hAnsi="Arial" w:cs="Arial"/>
        </w:rPr>
        <w:t xml:space="preserve"> 5.6 в </w:t>
      </w:r>
      <w:proofErr w:type="spellStart"/>
      <w:r w:rsidRPr="005218B2">
        <w:rPr>
          <w:rFonts w:ascii="Arial" w:hAnsi="Arial" w:cs="Arial"/>
        </w:rPr>
        <w:t>Directum</w:t>
      </w:r>
      <w:proofErr w:type="spellEnd"/>
      <w:r w:rsidRPr="005218B2">
        <w:rPr>
          <w:rFonts w:ascii="Arial" w:hAnsi="Arial" w:cs="Arial"/>
        </w:rPr>
        <w:t xml:space="preserve"> RX 4.9 </w:t>
      </w:r>
      <w:r w:rsidR="007D4450">
        <w:rPr>
          <w:rFonts w:ascii="Arial" w:hAnsi="Arial" w:cs="Arial"/>
        </w:rPr>
        <w:t>использовались</w:t>
      </w:r>
      <w:r w:rsidRPr="005218B2">
        <w:rPr>
          <w:rFonts w:ascii="Arial" w:hAnsi="Arial" w:cs="Arial"/>
        </w:rPr>
        <w:t xml:space="preserve"> следующие инструменты, предоставляемые в рамках решения «Конвертер данных </w:t>
      </w:r>
      <w:proofErr w:type="spellStart"/>
      <w:r w:rsidRPr="005218B2">
        <w:rPr>
          <w:rFonts w:ascii="Arial" w:hAnsi="Arial" w:cs="Arial"/>
        </w:rPr>
        <w:t>Directum</w:t>
      </w:r>
      <w:proofErr w:type="spellEnd"/>
      <w:r w:rsidRPr="005218B2">
        <w:rPr>
          <w:rFonts w:ascii="Arial" w:hAnsi="Arial" w:cs="Arial"/>
        </w:rPr>
        <w:t xml:space="preserve"> в </w:t>
      </w:r>
      <w:proofErr w:type="spellStart"/>
      <w:r w:rsidRPr="005218B2">
        <w:rPr>
          <w:rFonts w:ascii="Arial" w:hAnsi="Arial" w:cs="Arial"/>
        </w:rPr>
        <w:t>Directum</w:t>
      </w:r>
      <w:proofErr w:type="spellEnd"/>
      <w:r w:rsidRPr="005218B2">
        <w:rPr>
          <w:rFonts w:ascii="Arial" w:hAnsi="Arial" w:cs="Arial"/>
        </w:rPr>
        <w:t xml:space="preserve"> RX (Версия 2.7.0.1000)»: пакет разработки </w:t>
      </w:r>
      <w:proofErr w:type="spellStart"/>
      <w:r w:rsidRPr="007D4450">
        <w:rPr>
          <w:rFonts w:ascii="Arial" w:hAnsi="Arial" w:cs="Arial"/>
          <w:i/>
          <w:iCs/>
        </w:rPr>
        <w:t>Converter</w:t>
      </w:r>
      <w:proofErr w:type="spellEnd"/>
      <w:r w:rsidRPr="005218B2">
        <w:rPr>
          <w:rFonts w:ascii="Arial" w:hAnsi="Arial" w:cs="Arial"/>
        </w:rPr>
        <w:t xml:space="preserve"> для </w:t>
      </w:r>
      <w:proofErr w:type="spellStart"/>
      <w:r w:rsidRPr="005218B2">
        <w:rPr>
          <w:rFonts w:ascii="Arial" w:hAnsi="Arial" w:cs="Arial"/>
        </w:rPr>
        <w:t>Directum</w:t>
      </w:r>
      <w:proofErr w:type="spellEnd"/>
      <w:r w:rsidRPr="005218B2">
        <w:rPr>
          <w:rFonts w:ascii="Arial" w:hAnsi="Arial" w:cs="Arial"/>
        </w:rPr>
        <w:t xml:space="preserve"> 5, проект </w:t>
      </w:r>
      <w:proofErr w:type="spellStart"/>
      <w:r w:rsidRPr="007D4450">
        <w:rPr>
          <w:rFonts w:ascii="Arial" w:hAnsi="Arial" w:cs="Arial"/>
          <w:i/>
          <w:iCs/>
        </w:rPr>
        <w:t>Migration</w:t>
      </w:r>
      <w:proofErr w:type="spellEnd"/>
      <w:r w:rsidRPr="005218B2">
        <w:rPr>
          <w:rFonts w:ascii="Arial" w:hAnsi="Arial" w:cs="Arial"/>
        </w:rPr>
        <w:t xml:space="preserve">, утилита </w:t>
      </w:r>
      <w:proofErr w:type="spellStart"/>
      <w:r w:rsidRPr="007D4450">
        <w:rPr>
          <w:rFonts w:ascii="Arial" w:hAnsi="Arial" w:cs="Arial"/>
          <w:i/>
          <w:iCs/>
        </w:rPr>
        <w:t>RSStorageMigrator</w:t>
      </w:r>
      <w:proofErr w:type="spellEnd"/>
      <w:r w:rsidRPr="005218B2">
        <w:rPr>
          <w:rFonts w:ascii="Arial" w:hAnsi="Arial" w:cs="Arial"/>
        </w:rPr>
        <w:t xml:space="preserve">, прикладное решение </w:t>
      </w:r>
      <w:proofErr w:type="spellStart"/>
      <w:r w:rsidRPr="007D4450">
        <w:rPr>
          <w:rFonts w:ascii="Arial" w:hAnsi="Arial" w:cs="Arial"/>
          <w:i/>
          <w:iCs/>
        </w:rPr>
        <w:t>DirRX.Migration</w:t>
      </w:r>
      <w:proofErr w:type="spellEnd"/>
      <w:r w:rsidRPr="005218B2">
        <w:rPr>
          <w:rFonts w:ascii="Arial" w:hAnsi="Arial" w:cs="Arial"/>
        </w:rPr>
        <w:t xml:space="preserve"> для </w:t>
      </w:r>
      <w:proofErr w:type="spellStart"/>
      <w:r w:rsidRPr="005218B2">
        <w:rPr>
          <w:rFonts w:ascii="Arial" w:hAnsi="Arial" w:cs="Arial"/>
        </w:rPr>
        <w:t>Directum</w:t>
      </w:r>
      <w:proofErr w:type="spellEnd"/>
      <w:r w:rsidRPr="005218B2">
        <w:rPr>
          <w:rFonts w:ascii="Arial" w:hAnsi="Arial" w:cs="Arial"/>
        </w:rPr>
        <w:t xml:space="preserve"> RX.</w:t>
      </w:r>
    </w:p>
    <w:p w14:paraId="0B3F77A5" w14:textId="09EBEBFA" w:rsidR="005218B2" w:rsidRDefault="005218B2" w:rsidP="0065450F">
      <w:pPr>
        <w:pStyle w:val="a9"/>
        <w:ind w:firstLine="390"/>
        <w:jc w:val="both"/>
        <w:rPr>
          <w:sz w:val="24"/>
          <w:szCs w:val="24"/>
          <w:lang w:val="be-BY"/>
        </w:rPr>
      </w:pPr>
      <w:r>
        <w:rPr>
          <w:sz w:val="24"/>
          <w:szCs w:val="24"/>
          <w:lang w:val="be-BY"/>
        </w:rPr>
        <w:t>П</w:t>
      </w:r>
      <w:r w:rsidRPr="00D31201">
        <w:rPr>
          <w:sz w:val="24"/>
          <w:szCs w:val="24"/>
          <w:lang w:val="be-BY"/>
        </w:rPr>
        <w:t xml:space="preserve">акет разработки </w:t>
      </w:r>
      <w:r w:rsidRPr="008F143A">
        <w:rPr>
          <w:b/>
          <w:bCs/>
          <w:sz w:val="24"/>
          <w:szCs w:val="24"/>
          <w:lang w:val="be-BY"/>
        </w:rPr>
        <w:t>Converter</w:t>
      </w:r>
      <w:r w:rsidRPr="005218B2">
        <w:rPr>
          <w:sz w:val="24"/>
          <w:szCs w:val="24"/>
          <w:lang w:val="be-BY"/>
        </w:rPr>
        <w:t xml:space="preserve"> </w:t>
      </w:r>
      <w:r w:rsidRPr="00D31201">
        <w:rPr>
          <w:sz w:val="24"/>
          <w:szCs w:val="24"/>
          <w:lang w:val="be-BY"/>
        </w:rPr>
        <w:t>использовался с дополнительными модификациями на этапе подготовки данных исходной системы к миграции. Стандартные компоненты пакета использовались для подготовки к переносу</w:t>
      </w:r>
      <w:r>
        <w:rPr>
          <w:sz w:val="24"/>
          <w:szCs w:val="24"/>
          <w:lang w:val="be-BY"/>
        </w:rPr>
        <w:t xml:space="preserve"> данных</w:t>
      </w:r>
      <w:r w:rsidRPr="00D31201">
        <w:rPr>
          <w:sz w:val="24"/>
          <w:szCs w:val="24"/>
          <w:lang w:val="be-BY"/>
        </w:rPr>
        <w:t xml:space="preserve"> задач и заданий, а также папок. Модификации использовались для подготовки к переносу данных сотрудников (справочники </w:t>
      </w:r>
      <w:r w:rsidRPr="008F143A">
        <w:rPr>
          <w:b/>
          <w:bCs/>
          <w:i/>
          <w:iCs/>
          <w:sz w:val="24"/>
          <w:szCs w:val="24"/>
          <w:lang w:val="be-BY"/>
        </w:rPr>
        <w:t>Персоны</w:t>
      </w:r>
      <w:r w:rsidRPr="00D31201">
        <w:rPr>
          <w:sz w:val="24"/>
          <w:szCs w:val="24"/>
          <w:lang w:val="be-BY"/>
        </w:rPr>
        <w:t xml:space="preserve">, </w:t>
      </w:r>
      <w:r w:rsidRPr="008F143A">
        <w:rPr>
          <w:b/>
          <w:bCs/>
          <w:i/>
          <w:iCs/>
          <w:sz w:val="24"/>
          <w:szCs w:val="24"/>
          <w:lang w:val="be-BY"/>
        </w:rPr>
        <w:t>Работники</w:t>
      </w:r>
      <w:r w:rsidRPr="00D31201">
        <w:rPr>
          <w:sz w:val="24"/>
          <w:szCs w:val="24"/>
          <w:lang w:val="be-BY"/>
        </w:rPr>
        <w:t>) и справочник</w:t>
      </w:r>
      <w:r>
        <w:rPr>
          <w:sz w:val="24"/>
          <w:szCs w:val="24"/>
          <w:lang w:val="be-BY"/>
        </w:rPr>
        <w:t xml:space="preserve">ов </w:t>
      </w:r>
      <w:r w:rsidRPr="005218B2">
        <w:rPr>
          <w:b/>
          <w:bCs/>
          <w:i/>
          <w:iCs/>
          <w:sz w:val="24"/>
          <w:szCs w:val="24"/>
          <w:lang w:val="be-BY"/>
        </w:rPr>
        <w:t>Местонахождения страховых документов</w:t>
      </w:r>
      <w:r>
        <w:rPr>
          <w:sz w:val="24"/>
          <w:szCs w:val="24"/>
          <w:lang w:val="be-BY"/>
        </w:rPr>
        <w:t xml:space="preserve"> и</w:t>
      </w:r>
      <w:r w:rsidRPr="00D31201">
        <w:rPr>
          <w:sz w:val="24"/>
          <w:szCs w:val="24"/>
          <w:lang w:val="be-BY"/>
        </w:rPr>
        <w:t xml:space="preserve"> </w:t>
      </w:r>
      <w:r w:rsidRPr="005218B2">
        <w:rPr>
          <w:b/>
          <w:bCs/>
          <w:i/>
          <w:iCs/>
          <w:sz w:val="24"/>
          <w:szCs w:val="24"/>
          <w:lang w:val="be-BY"/>
        </w:rPr>
        <w:t>Описи передачи документов</w:t>
      </w:r>
      <w:r>
        <w:rPr>
          <w:sz w:val="24"/>
          <w:szCs w:val="24"/>
          <w:lang w:val="be-BY"/>
        </w:rPr>
        <w:t>.</w:t>
      </w:r>
    </w:p>
    <w:p w14:paraId="65349765" w14:textId="575E6F4C" w:rsidR="005218B2" w:rsidRDefault="005218B2" w:rsidP="0065450F">
      <w:pPr>
        <w:pStyle w:val="a9"/>
        <w:ind w:firstLine="390"/>
        <w:jc w:val="both"/>
        <w:rPr>
          <w:sz w:val="24"/>
          <w:szCs w:val="24"/>
          <w:lang w:val="be-BY"/>
        </w:rPr>
      </w:pPr>
      <w:r>
        <w:rPr>
          <w:sz w:val="24"/>
          <w:szCs w:val="24"/>
          <w:lang w:val="be-BY"/>
        </w:rPr>
        <w:t xml:space="preserve">Проект </w:t>
      </w:r>
      <w:r w:rsidRPr="008F143A">
        <w:rPr>
          <w:b/>
          <w:bCs/>
          <w:sz w:val="24"/>
          <w:szCs w:val="24"/>
          <w:lang w:val="be-BY"/>
        </w:rPr>
        <w:t>Migration</w:t>
      </w:r>
      <w:r w:rsidRPr="005218B2">
        <w:rPr>
          <w:sz w:val="24"/>
          <w:szCs w:val="24"/>
          <w:lang w:val="be-BY"/>
        </w:rPr>
        <w:t xml:space="preserve"> </w:t>
      </w:r>
      <w:r>
        <w:rPr>
          <w:sz w:val="24"/>
          <w:szCs w:val="24"/>
          <w:lang w:val="be-BY"/>
        </w:rPr>
        <w:t>и</w:t>
      </w:r>
      <w:r w:rsidRPr="00635723">
        <w:rPr>
          <w:sz w:val="24"/>
          <w:szCs w:val="24"/>
          <w:lang w:val="be-BY"/>
        </w:rPr>
        <w:t>спользовался с дополнительными модификациями на этап</w:t>
      </w:r>
      <w:r>
        <w:rPr>
          <w:sz w:val="24"/>
          <w:szCs w:val="24"/>
          <w:lang w:val="be-BY"/>
        </w:rPr>
        <w:t>е</w:t>
      </w:r>
      <w:r w:rsidRPr="00635723">
        <w:rPr>
          <w:sz w:val="24"/>
          <w:szCs w:val="24"/>
          <w:lang w:val="be-BY"/>
        </w:rPr>
        <w:t xml:space="preserve"> конвертации справочников, папок, карточек документов, задач и заданий.</w:t>
      </w:r>
    </w:p>
    <w:p w14:paraId="2DA0E7B7" w14:textId="5CE088A8" w:rsidR="005218B2" w:rsidRDefault="005218B2" w:rsidP="0065450F">
      <w:pPr>
        <w:pStyle w:val="a9"/>
        <w:ind w:firstLine="390"/>
        <w:jc w:val="both"/>
        <w:rPr>
          <w:sz w:val="24"/>
          <w:szCs w:val="24"/>
          <w:lang w:val="be-BY"/>
        </w:rPr>
      </w:pPr>
      <w:r>
        <w:rPr>
          <w:sz w:val="24"/>
          <w:szCs w:val="24"/>
          <w:lang w:val="be-BY"/>
        </w:rPr>
        <w:t>При помощи с</w:t>
      </w:r>
      <w:r w:rsidRPr="00635723">
        <w:rPr>
          <w:sz w:val="24"/>
          <w:szCs w:val="24"/>
          <w:lang w:val="be-BY"/>
        </w:rPr>
        <w:t>тандартны</w:t>
      </w:r>
      <w:r>
        <w:rPr>
          <w:sz w:val="24"/>
          <w:szCs w:val="24"/>
          <w:lang w:val="be-BY"/>
        </w:rPr>
        <w:t>х</w:t>
      </w:r>
      <w:r w:rsidRPr="00635723">
        <w:rPr>
          <w:sz w:val="24"/>
          <w:szCs w:val="24"/>
          <w:lang w:val="be-BY"/>
        </w:rPr>
        <w:t xml:space="preserve"> компонент</w:t>
      </w:r>
      <w:r>
        <w:rPr>
          <w:sz w:val="24"/>
          <w:szCs w:val="24"/>
          <w:lang w:val="be-BY"/>
        </w:rPr>
        <w:t>ов</w:t>
      </w:r>
      <w:r w:rsidRPr="00635723">
        <w:rPr>
          <w:sz w:val="24"/>
          <w:szCs w:val="24"/>
          <w:lang w:val="be-BY"/>
        </w:rPr>
        <w:t xml:space="preserve"> проекта </w:t>
      </w:r>
      <w:r>
        <w:rPr>
          <w:sz w:val="24"/>
          <w:szCs w:val="24"/>
          <w:lang w:val="be-BY"/>
        </w:rPr>
        <w:t>были сконвертированы:</w:t>
      </w:r>
    </w:p>
    <w:p w14:paraId="0CF2A99F" w14:textId="6A4DFDE6" w:rsidR="005218B2" w:rsidRPr="005218B2" w:rsidRDefault="005218B2" w:rsidP="0065450F">
      <w:pPr>
        <w:pStyle w:val="af9"/>
        <w:numPr>
          <w:ilvl w:val="0"/>
          <w:numId w:val="36"/>
        </w:numPr>
        <w:rPr>
          <w:rFonts w:eastAsia="Times New Roman"/>
          <w:sz w:val="24"/>
          <w:szCs w:val="24"/>
          <w:lang w:val="be-BY" w:eastAsia="ru-RU"/>
        </w:rPr>
      </w:pPr>
      <w:r w:rsidRPr="008F143A">
        <w:rPr>
          <w:rFonts w:eastAsia="Times New Roman"/>
          <w:b/>
          <w:bCs/>
          <w:sz w:val="24"/>
          <w:szCs w:val="24"/>
          <w:lang w:val="be-BY" w:eastAsia="ru-RU"/>
        </w:rPr>
        <w:t>Общие справочники</w:t>
      </w:r>
      <w:r w:rsidRPr="005218B2">
        <w:rPr>
          <w:rFonts w:eastAsia="Times New Roman"/>
          <w:sz w:val="24"/>
          <w:szCs w:val="24"/>
          <w:lang w:val="be-BY" w:eastAsia="ru-RU"/>
        </w:rPr>
        <w:t xml:space="preserve">: </w:t>
      </w:r>
      <w:r>
        <w:rPr>
          <w:rFonts w:eastAsia="Times New Roman"/>
          <w:sz w:val="24"/>
          <w:szCs w:val="24"/>
          <w:lang w:val="be-BY" w:eastAsia="ru-RU"/>
        </w:rPr>
        <w:t>С</w:t>
      </w:r>
      <w:r w:rsidRPr="005218B2">
        <w:rPr>
          <w:rFonts w:eastAsia="Times New Roman"/>
          <w:sz w:val="24"/>
          <w:szCs w:val="24"/>
          <w:lang w:val="be-BY" w:eastAsia="ru-RU"/>
        </w:rPr>
        <w:t xml:space="preserve">траны, </w:t>
      </w:r>
      <w:r>
        <w:rPr>
          <w:rFonts w:eastAsia="Times New Roman"/>
          <w:sz w:val="24"/>
          <w:szCs w:val="24"/>
          <w:lang w:val="be-BY" w:eastAsia="ru-RU"/>
        </w:rPr>
        <w:t>Р</w:t>
      </w:r>
      <w:r w:rsidRPr="005218B2">
        <w:rPr>
          <w:rFonts w:eastAsia="Times New Roman"/>
          <w:sz w:val="24"/>
          <w:szCs w:val="24"/>
          <w:lang w:val="be-BY" w:eastAsia="ru-RU"/>
        </w:rPr>
        <w:t xml:space="preserve">егионы, </w:t>
      </w:r>
      <w:r>
        <w:rPr>
          <w:rFonts w:eastAsia="Times New Roman"/>
          <w:sz w:val="24"/>
          <w:szCs w:val="24"/>
          <w:lang w:val="be-BY" w:eastAsia="ru-RU"/>
        </w:rPr>
        <w:t>Н</w:t>
      </w:r>
      <w:r w:rsidRPr="005218B2">
        <w:rPr>
          <w:rFonts w:eastAsia="Times New Roman"/>
          <w:sz w:val="24"/>
          <w:szCs w:val="24"/>
          <w:lang w:val="be-BY" w:eastAsia="ru-RU"/>
        </w:rPr>
        <w:t xml:space="preserve">аселенные пункты, </w:t>
      </w:r>
      <w:r>
        <w:rPr>
          <w:rFonts w:eastAsia="Times New Roman"/>
          <w:sz w:val="24"/>
          <w:szCs w:val="24"/>
          <w:lang w:val="be-BY" w:eastAsia="ru-RU"/>
        </w:rPr>
        <w:t>В</w:t>
      </w:r>
      <w:r w:rsidRPr="005218B2">
        <w:rPr>
          <w:rFonts w:eastAsia="Times New Roman"/>
          <w:sz w:val="24"/>
          <w:szCs w:val="24"/>
          <w:lang w:val="be-BY" w:eastAsia="ru-RU"/>
        </w:rPr>
        <w:t xml:space="preserve">алюты, </w:t>
      </w:r>
      <w:r>
        <w:rPr>
          <w:rFonts w:eastAsia="Times New Roman"/>
          <w:sz w:val="24"/>
          <w:szCs w:val="24"/>
          <w:lang w:val="be-BY" w:eastAsia="ru-RU"/>
        </w:rPr>
        <w:t>У</w:t>
      </w:r>
      <w:r w:rsidRPr="005218B2">
        <w:rPr>
          <w:rFonts w:eastAsia="Times New Roman"/>
          <w:sz w:val="24"/>
          <w:szCs w:val="24"/>
          <w:lang w:val="be-BY" w:eastAsia="ru-RU"/>
        </w:rPr>
        <w:t xml:space="preserve">четные записи, </w:t>
      </w:r>
      <w:r>
        <w:rPr>
          <w:rFonts w:eastAsia="Times New Roman"/>
          <w:sz w:val="24"/>
          <w:szCs w:val="24"/>
          <w:lang w:val="be-BY" w:eastAsia="ru-RU"/>
        </w:rPr>
        <w:t>Р</w:t>
      </w:r>
      <w:r w:rsidRPr="005218B2">
        <w:rPr>
          <w:rFonts w:eastAsia="Times New Roman"/>
          <w:sz w:val="24"/>
          <w:szCs w:val="24"/>
          <w:lang w:val="be-BY" w:eastAsia="ru-RU"/>
        </w:rPr>
        <w:t xml:space="preserve">оли, </w:t>
      </w:r>
      <w:r>
        <w:rPr>
          <w:rFonts w:eastAsia="Times New Roman"/>
          <w:sz w:val="24"/>
          <w:szCs w:val="24"/>
          <w:lang w:val="be-BY" w:eastAsia="ru-RU"/>
        </w:rPr>
        <w:t>З</w:t>
      </w:r>
      <w:r w:rsidRPr="005218B2">
        <w:rPr>
          <w:rFonts w:eastAsia="Times New Roman"/>
          <w:sz w:val="24"/>
          <w:szCs w:val="24"/>
          <w:lang w:val="be-BY" w:eastAsia="ru-RU"/>
        </w:rPr>
        <w:t>амещения</w:t>
      </w:r>
      <w:r w:rsidR="008F143A">
        <w:rPr>
          <w:rFonts w:eastAsia="Times New Roman"/>
          <w:sz w:val="24"/>
          <w:szCs w:val="24"/>
          <w:lang w:val="be-BY" w:eastAsia="ru-RU"/>
        </w:rPr>
        <w:t xml:space="preserve">, </w:t>
      </w:r>
      <w:r w:rsidR="008F143A">
        <w:rPr>
          <w:sz w:val="24"/>
          <w:szCs w:val="24"/>
          <w:lang w:val="be-BY"/>
        </w:rPr>
        <w:t>Поручения</w:t>
      </w:r>
      <w:r w:rsidRPr="005218B2">
        <w:rPr>
          <w:rFonts w:eastAsia="Times New Roman"/>
          <w:sz w:val="24"/>
          <w:szCs w:val="24"/>
          <w:lang w:val="be-BY" w:eastAsia="ru-RU"/>
        </w:rPr>
        <w:t>;</w:t>
      </w:r>
    </w:p>
    <w:p w14:paraId="3CD6DC41" w14:textId="3C0BD78B" w:rsidR="005218B2" w:rsidRPr="005218B2" w:rsidRDefault="005218B2" w:rsidP="0065450F">
      <w:pPr>
        <w:pStyle w:val="af9"/>
        <w:numPr>
          <w:ilvl w:val="0"/>
          <w:numId w:val="36"/>
        </w:numPr>
        <w:rPr>
          <w:rFonts w:eastAsia="Times New Roman"/>
          <w:sz w:val="24"/>
          <w:szCs w:val="24"/>
          <w:lang w:val="be-BY" w:eastAsia="ru-RU"/>
        </w:rPr>
      </w:pPr>
      <w:r w:rsidRPr="005218B2">
        <w:rPr>
          <w:rFonts w:eastAsia="Times New Roman"/>
          <w:sz w:val="24"/>
          <w:szCs w:val="24"/>
          <w:lang w:val="be-BY" w:eastAsia="ru-RU"/>
        </w:rPr>
        <w:t>Справочник</w:t>
      </w:r>
      <w:r w:rsidR="008F143A">
        <w:rPr>
          <w:rFonts w:eastAsia="Times New Roman"/>
          <w:sz w:val="24"/>
          <w:szCs w:val="24"/>
          <w:lang w:val="be-BY" w:eastAsia="ru-RU"/>
        </w:rPr>
        <w:t>и</w:t>
      </w:r>
      <w:r w:rsidRPr="005218B2">
        <w:rPr>
          <w:rFonts w:eastAsia="Times New Roman"/>
          <w:sz w:val="24"/>
          <w:szCs w:val="24"/>
          <w:lang w:val="be-BY" w:eastAsia="ru-RU"/>
        </w:rPr>
        <w:t xml:space="preserve"> </w:t>
      </w:r>
      <w:r w:rsidR="008F143A">
        <w:rPr>
          <w:rFonts w:eastAsia="Times New Roman"/>
          <w:sz w:val="24"/>
          <w:szCs w:val="24"/>
          <w:lang w:val="be-BY" w:eastAsia="ru-RU"/>
        </w:rPr>
        <w:t xml:space="preserve">модуля </w:t>
      </w:r>
      <w:r w:rsidR="008F143A" w:rsidRPr="008F143A">
        <w:rPr>
          <w:rFonts w:eastAsia="Times New Roman"/>
          <w:b/>
          <w:bCs/>
          <w:sz w:val="24"/>
          <w:szCs w:val="24"/>
          <w:lang w:val="be-BY" w:eastAsia="ru-RU"/>
        </w:rPr>
        <w:t>К</w:t>
      </w:r>
      <w:r w:rsidRPr="008F143A">
        <w:rPr>
          <w:rFonts w:eastAsia="Times New Roman"/>
          <w:b/>
          <w:bCs/>
          <w:sz w:val="24"/>
          <w:szCs w:val="24"/>
          <w:lang w:val="be-BY" w:eastAsia="ru-RU"/>
        </w:rPr>
        <w:t>онтрагент</w:t>
      </w:r>
      <w:r w:rsidR="008F143A" w:rsidRPr="008F143A">
        <w:rPr>
          <w:rFonts w:eastAsia="Times New Roman"/>
          <w:b/>
          <w:bCs/>
          <w:sz w:val="24"/>
          <w:szCs w:val="24"/>
          <w:lang w:val="be-BY" w:eastAsia="ru-RU"/>
        </w:rPr>
        <w:t>ы</w:t>
      </w:r>
      <w:r w:rsidRPr="005218B2">
        <w:rPr>
          <w:rFonts w:eastAsia="Times New Roman"/>
          <w:sz w:val="24"/>
          <w:szCs w:val="24"/>
          <w:lang w:val="be-BY" w:eastAsia="ru-RU"/>
        </w:rPr>
        <w:t xml:space="preserve">: </w:t>
      </w:r>
      <w:r>
        <w:rPr>
          <w:rFonts w:eastAsia="Times New Roman"/>
          <w:sz w:val="24"/>
          <w:szCs w:val="24"/>
          <w:lang w:val="be-BY" w:eastAsia="ru-RU"/>
        </w:rPr>
        <w:t>П</w:t>
      </w:r>
      <w:r w:rsidRPr="005218B2">
        <w:rPr>
          <w:rFonts w:eastAsia="Times New Roman"/>
          <w:sz w:val="24"/>
          <w:szCs w:val="24"/>
          <w:lang w:val="be-BY" w:eastAsia="ru-RU"/>
        </w:rPr>
        <w:t xml:space="preserve">ерсоны, </w:t>
      </w:r>
      <w:r>
        <w:rPr>
          <w:rFonts w:eastAsia="Times New Roman"/>
          <w:sz w:val="24"/>
          <w:szCs w:val="24"/>
          <w:lang w:val="be-BY" w:eastAsia="ru-RU"/>
        </w:rPr>
        <w:t>О</w:t>
      </w:r>
      <w:r w:rsidRPr="005218B2">
        <w:rPr>
          <w:rFonts w:eastAsia="Times New Roman"/>
          <w:sz w:val="24"/>
          <w:szCs w:val="24"/>
          <w:lang w:val="be-BY" w:eastAsia="ru-RU"/>
        </w:rPr>
        <w:t xml:space="preserve">рганизации, </w:t>
      </w:r>
      <w:r>
        <w:rPr>
          <w:rFonts w:eastAsia="Times New Roman"/>
          <w:sz w:val="24"/>
          <w:szCs w:val="24"/>
          <w:lang w:val="be-BY" w:eastAsia="ru-RU"/>
        </w:rPr>
        <w:t>К</w:t>
      </w:r>
      <w:r w:rsidRPr="005218B2">
        <w:rPr>
          <w:rFonts w:eastAsia="Times New Roman"/>
          <w:sz w:val="24"/>
          <w:szCs w:val="24"/>
          <w:lang w:val="be-BY" w:eastAsia="ru-RU"/>
        </w:rPr>
        <w:t>онтакт</w:t>
      </w:r>
      <w:r w:rsidR="008F143A">
        <w:rPr>
          <w:rFonts w:eastAsia="Times New Roman"/>
          <w:sz w:val="24"/>
          <w:szCs w:val="24"/>
          <w:lang w:val="be-BY" w:eastAsia="ru-RU"/>
        </w:rPr>
        <w:t>ные лица</w:t>
      </w:r>
      <w:r>
        <w:rPr>
          <w:rFonts w:eastAsia="Times New Roman"/>
          <w:sz w:val="24"/>
          <w:szCs w:val="24"/>
          <w:lang w:val="be-BY" w:eastAsia="ru-RU"/>
        </w:rPr>
        <w:t>;</w:t>
      </w:r>
    </w:p>
    <w:p w14:paraId="2EF06C7E" w14:textId="678D8A9F" w:rsidR="005218B2" w:rsidRPr="005218B2" w:rsidRDefault="005218B2" w:rsidP="0065450F">
      <w:pPr>
        <w:pStyle w:val="af9"/>
        <w:numPr>
          <w:ilvl w:val="0"/>
          <w:numId w:val="36"/>
        </w:numPr>
        <w:rPr>
          <w:rFonts w:eastAsia="Times New Roman"/>
          <w:sz w:val="24"/>
          <w:szCs w:val="24"/>
          <w:lang w:val="be-BY" w:eastAsia="ru-RU"/>
        </w:rPr>
      </w:pPr>
      <w:r w:rsidRPr="005218B2">
        <w:rPr>
          <w:rFonts w:eastAsia="Times New Roman"/>
          <w:sz w:val="24"/>
          <w:szCs w:val="24"/>
          <w:lang w:val="be-BY" w:eastAsia="ru-RU"/>
        </w:rPr>
        <w:lastRenderedPageBreak/>
        <w:t>Справочник</w:t>
      </w:r>
      <w:r w:rsidR="008F143A">
        <w:rPr>
          <w:rFonts w:eastAsia="Times New Roman"/>
          <w:sz w:val="24"/>
          <w:szCs w:val="24"/>
          <w:lang w:val="be-BY" w:eastAsia="ru-RU"/>
        </w:rPr>
        <w:t>и</w:t>
      </w:r>
      <w:r w:rsidRPr="005218B2">
        <w:rPr>
          <w:rFonts w:eastAsia="Times New Roman"/>
          <w:sz w:val="24"/>
          <w:szCs w:val="24"/>
          <w:lang w:val="be-BY" w:eastAsia="ru-RU"/>
        </w:rPr>
        <w:t xml:space="preserve"> </w:t>
      </w:r>
      <w:r w:rsidR="008F143A">
        <w:rPr>
          <w:rFonts w:eastAsia="Times New Roman"/>
          <w:sz w:val="24"/>
          <w:szCs w:val="24"/>
          <w:lang w:val="be-BY" w:eastAsia="ru-RU"/>
        </w:rPr>
        <w:t xml:space="preserve">модуля </w:t>
      </w:r>
      <w:r w:rsidR="008F143A" w:rsidRPr="008F143A">
        <w:rPr>
          <w:rFonts w:eastAsia="Times New Roman"/>
          <w:b/>
          <w:bCs/>
          <w:sz w:val="24"/>
          <w:szCs w:val="24"/>
          <w:lang w:val="be-BY" w:eastAsia="ru-RU"/>
        </w:rPr>
        <w:t>Компания</w:t>
      </w:r>
      <w:r w:rsidRPr="005218B2">
        <w:rPr>
          <w:rFonts w:eastAsia="Times New Roman"/>
          <w:sz w:val="24"/>
          <w:szCs w:val="24"/>
          <w:lang w:val="be-BY" w:eastAsia="ru-RU"/>
        </w:rPr>
        <w:t xml:space="preserve">: </w:t>
      </w:r>
      <w:r w:rsidR="008F143A">
        <w:rPr>
          <w:rFonts w:eastAsia="Times New Roman"/>
          <w:sz w:val="24"/>
          <w:szCs w:val="24"/>
          <w:lang w:val="be-BY" w:eastAsia="ru-RU"/>
        </w:rPr>
        <w:t>Н</w:t>
      </w:r>
      <w:r w:rsidRPr="005218B2">
        <w:rPr>
          <w:rFonts w:eastAsia="Times New Roman"/>
          <w:sz w:val="24"/>
          <w:szCs w:val="24"/>
          <w:lang w:val="be-BY" w:eastAsia="ru-RU"/>
        </w:rPr>
        <w:t xml:space="preserve">аши организации, </w:t>
      </w:r>
      <w:r w:rsidR="008F143A">
        <w:rPr>
          <w:rFonts w:eastAsia="Times New Roman"/>
          <w:sz w:val="24"/>
          <w:szCs w:val="24"/>
          <w:lang w:val="be-BY" w:eastAsia="ru-RU"/>
        </w:rPr>
        <w:t>П</w:t>
      </w:r>
      <w:r w:rsidRPr="005218B2">
        <w:rPr>
          <w:rFonts w:eastAsia="Times New Roman"/>
          <w:sz w:val="24"/>
          <w:szCs w:val="24"/>
          <w:lang w:val="be-BY" w:eastAsia="ru-RU"/>
        </w:rPr>
        <w:t xml:space="preserve">одразделения, </w:t>
      </w:r>
      <w:r w:rsidR="008F143A">
        <w:rPr>
          <w:rFonts w:eastAsia="Times New Roman"/>
          <w:sz w:val="24"/>
          <w:szCs w:val="24"/>
          <w:lang w:val="be-BY" w:eastAsia="ru-RU"/>
        </w:rPr>
        <w:t>Д</w:t>
      </w:r>
      <w:r w:rsidRPr="005218B2">
        <w:rPr>
          <w:rFonts w:eastAsia="Times New Roman"/>
          <w:sz w:val="24"/>
          <w:szCs w:val="24"/>
          <w:lang w:val="be-BY" w:eastAsia="ru-RU"/>
        </w:rPr>
        <w:t xml:space="preserve">олжности, </w:t>
      </w:r>
      <w:r w:rsidR="008F143A">
        <w:rPr>
          <w:rFonts w:eastAsia="Times New Roman"/>
          <w:sz w:val="24"/>
          <w:szCs w:val="24"/>
          <w:lang w:val="be-BY" w:eastAsia="ru-RU"/>
        </w:rPr>
        <w:t>С</w:t>
      </w:r>
      <w:r w:rsidRPr="005218B2">
        <w:rPr>
          <w:rFonts w:eastAsia="Times New Roman"/>
          <w:sz w:val="24"/>
          <w:szCs w:val="24"/>
          <w:lang w:val="be-BY" w:eastAsia="ru-RU"/>
        </w:rPr>
        <w:t>отрудники;</w:t>
      </w:r>
    </w:p>
    <w:p w14:paraId="2CE76AE7" w14:textId="43CB8EC1" w:rsidR="005218B2" w:rsidRDefault="008F143A" w:rsidP="0065450F">
      <w:pPr>
        <w:pStyle w:val="af9"/>
        <w:numPr>
          <w:ilvl w:val="0"/>
          <w:numId w:val="36"/>
        </w:numPr>
        <w:rPr>
          <w:rFonts w:eastAsia="Times New Roman"/>
          <w:sz w:val="24"/>
          <w:szCs w:val="24"/>
          <w:lang w:val="be-BY" w:eastAsia="ru-RU"/>
        </w:rPr>
      </w:pPr>
      <w:r w:rsidRPr="008F143A">
        <w:rPr>
          <w:rFonts w:eastAsia="Times New Roman"/>
          <w:sz w:val="24"/>
          <w:szCs w:val="24"/>
          <w:lang w:val="be-BY" w:eastAsia="ru-RU"/>
        </w:rPr>
        <w:t xml:space="preserve">Справочники модуля </w:t>
      </w:r>
      <w:r w:rsidRPr="008F143A">
        <w:rPr>
          <w:rFonts w:eastAsia="Times New Roman"/>
          <w:b/>
          <w:bCs/>
          <w:sz w:val="24"/>
          <w:szCs w:val="24"/>
          <w:lang w:val="be-BY" w:eastAsia="ru-RU"/>
        </w:rPr>
        <w:t>Настройки документооборота</w:t>
      </w:r>
      <w:r w:rsidRPr="008F143A">
        <w:rPr>
          <w:rFonts w:eastAsia="Times New Roman"/>
          <w:sz w:val="24"/>
          <w:szCs w:val="24"/>
          <w:lang w:val="be-BY" w:eastAsia="ru-RU"/>
        </w:rPr>
        <w:t xml:space="preserve">: </w:t>
      </w:r>
      <w:r>
        <w:rPr>
          <w:rFonts w:eastAsia="Times New Roman"/>
          <w:sz w:val="24"/>
          <w:szCs w:val="24"/>
          <w:lang w:val="be-BY" w:eastAsia="ru-RU"/>
        </w:rPr>
        <w:t>Г</w:t>
      </w:r>
      <w:r w:rsidRPr="008F143A">
        <w:rPr>
          <w:rFonts w:eastAsia="Times New Roman"/>
          <w:sz w:val="24"/>
          <w:szCs w:val="24"/>
          <w:lang w:val="be-BY" w:eastAsia="ru-RU"/>
        </w:rPr>
        <w:t xml:space="preserve">руппы регистрации, </w:t>
      </w:r>
      <w:r>
        <w:rPr>
          <w:rFonts w:eastAsia="Times New Roman"/>
          <w:sz w:val="24"/>
          <w:szCs w:val="24"/>
          <w:lang w:val="be-BY" w:eastAsia="ru-RU"/>
        </w:rPr>
        <w:t>Ж</w:t>
      </w:r>
      <w:r w:rsidRPr="008F143A">
        <w:rPr>
          <w:rFonts w:eastAsia="Times New Roman"/>
          <w:sz w:val="24"/>
          <w:szCs w:val="24"/>
          <w:lang w:val="be-BY" w:eastAsia="ru-RU"/>
        </w:rPr>
        <w:t xml:space="preserve">урналы регистрации, </w:t>
      </w:r>
      <w:r>
        <w:rPr>
          <w:rFonts w:eastAsia="Times New Roman"/>
          <w:sz w:val="24"/>
          <w:szCs w:val="24"/>
          <w:lang w:val="be-BY" w:eastAsia="ru-RU"/>
        </w:rPr>
        <w:t>Н</w:t>
      </w:r>
      <w:r w:rsidRPr="008F143A">
        <w:rPr>
          <w:rFonts w:eastAsia="Times New Roman"/>
          <w:sz w:val="24"/>
          <w:szCs w:val="24"/>
          <w:lang w:val="be-BY" w:eastAsia="ru-RU"/>
        </w:rPr>
        <w:t>оменклатура дел</w:t>
      </w:r>
      <w:r>
        <w:rPr>
          <w:rFonts w:eastAsia="Times New Roman"/>
          <w:sz w:val="24"/>
          <w:szCs w:val="24"/>
          <w:lang w:val="be-BY" w:eastAsia="ru-RU"/>
        </w:rPr>
        <w:t xml:space="preserve"> и С</w:t>
      </w:r>
      <w:r w:rsidRPr="008F143A">
        <w:rPr>
          <w:rFonts w:eastAsia="Times New Roman"/>
          <w:sz w:val="24"/>
          <w:szCs w:val="24"/>
          <w:lang w:val="be-BY" w:eastAsia="ru-RU"/>
        </w:rPr>
        <w:t xml:space="preserve">роки хранения дел, </w:t>
      </w:r>
      <w:r>
        <w:rPr>
          <w:rFonts w:eastAsia="Times New Roman"/>
          <w:sz w:val="24"/>
          <w:szCs w:val="24"/>
          <w:lang w:val="be-BY" w:eastAsia="ru-RU"/>
        </w:rPr>
        <w:t>К</w:t>
      </w:r>
      <w:r w:rsidRPr="008F143A">
        <w:rPr>
          <w:rFonts w:eastAsia="Times New Roman"/>
          <w:sz w:val="24"/>
          <w:szCs w:val="24"/>
          <w:lang w:val="be-BY" w:eastAsia="ru-RU"/>
        </w:rPr>
        <w:t xml:space="preserve">атегории договоров, </w:t>
      </w:r>
      <w:r>
        <w:rPr>
          <w:rFonts w:eastAsia="Times New Roman"/>
          <w:sz w:val="24"/>
          <w:szCs w:val="24"/>
          <w:lang w:val="be-BY" w:eastAsia="ru-RU"/>
        </w:rPr>
        <w:t>С</w:t>
      </w:r>
      <w:r w:rsidRPr="008F143A">
        <w:rPr>
          <w:rFonts w:eastAsia="Times New Roman"/>
          <w:sz w:val="24"/>
          <w:szCs w:val="24"/>
          <w:lang w:val="be-BY" w:eastAsia="ru-RU"/>
        </w:rPr>
        <w:t xml:space="preserve">пособы доставки </w:t>
      </w:r>
      <w:r>
        <w:rPr>
          <w:rFonts w:eastAsia="Times New Roman"/>
          <w:sz w:val="24"/>
          <w:szCs w:val="24"/>
          <w:lang w:val="be-BY" w:eastAsia="ru-RU"/>
        </w:rPr>
        <w:t>документов.</w:t>
      </w:r>
    </w:p>
    <w:p w14:paraId="73305ECC" w14:textId="465ED07E" w:rsidR="00623170" w:rsidRDefault="00623170" w:rsidP="0065450F">
      <w:pPr>
        <w:pStyle w:val="af9"/>
        <w:numPr>
          <w:ilvl w:val="0"/>
          <w:numId w:val="36"/>
        </w:numPr>
        <w:rPr>
          <w:rFonts w:eastAsia="Times New Roman"/>
          <w:sz w:val="24"/>
          <w:szCs w:val="24"/>
          <w:lang w:val="be-BY" w:eastAsia="ru-RU"/>
        </w:rPr>
      </w:pPr>
      <w:r>
        <w:rPr>
          <w:rFonts w:eastAsia="Times New Roman"/>
          <w:sz w:val="24"/>
          <w:szCs w:val="24"/>
          <w:lang w:val="be-BY" w:eastAsia="ru-RU"/>
        </w:rPr>
        <w:t>Документы: Входящие и Исходящие письма, Приказы и распоряжения, Служебные записки, Доверенности, Внутренние документы.</w:t>
      </w:r>
    </w:p>
    <w:p w14:paraId="55016B5E" w14:textId="77777777" w:rsidR="00623170" w:rsidRPr="00623170" w:rsidRDefault="00623170" w:rsidP="0065450F">
      <w:pPr>
        <w:pStyle w:val="afff8"/>
        <w:shd w:val="clear" w:color="auto" w:fill="FCFCFC"/>
        <w:spacing w:before="240" w:beforeAutospacing="0" w:after="0" w:afterAutospacing="0"/>
        <w:ind w:right="360" w:firstLine="390"/>
        <w:jc w:val="both"/>
        <w:rPr>
          <w:rFonts w:ascii="Arial" w:hAnsi="Arial" w:cs="Arial"/>
        </w:rPr>
      </w:pPr>
      <w:r w:rsidRPr="00623170">
        <w:rPr>
          <w:rFonts w:ascii="Arial" w:hAnsi="Arial" w:cs="Arial"/>
        </w:rPr>
        <w:t>Использование дополнительных модификаций обеспечило конвертацию следующих компонентов:</w:t>
      </w:r>
    </w:p>
    <w:p w14:paraId="2877C4D5" w14:textId="0788927B" w:rsidR="00527272" w:rsidRDefault="00527272" w:rsidP="0065450F">
      <w:pPr>
        <w:pStyle w:val="af9"/>
        <w:numPr>
          <w:ilvl w:val="0"/>
          <w:numId w:val="36"/>
        </w:numPr>
        <w:rPr>
          <w:rFonts w:eastAsia="Times New Roman"/>
          <w:sz w:val="24"/>
          <w:szCs w:val="24"/>
          <w:lang w:val="be-BY" w:eastAsia="ru-RU"/>
        </w:rPr>
      </w:pPr>
      <w:r>
        <w:rPr>
          <w:rFonts w:eastAsia="Times New Roman"/>
          <w:sz w:val="24"/>
          <w:szCs w:val="24"/>
          <w:lang w:val="be-BY" w:eastAsia="ru-RU"/>
        </w:rPr>
        <w:t xml:space="preserve">Справчоники модуля </w:t>
      </w:r>
      <w:r w:rsidRPr="00527272">
        <w:rPr>
          <w:rFonts w:eastAsia="Times New Roman"/>
          <w:b/>
          <w:bCs/>
          <w:sz w:val="24"/>
          <w:szCs w:val="24"/>
          <w:lang w:val="be-BY" w:eastAsia="ru-RU"/>
        </w:rPr>
        <w:t>Страховые документы</w:t>
      </w:r>
      <w:r>
        <w:rPr>
          <w:rFonts w:eastAsia="Times New Roman"/>
          <w:sz w:val="24"/>
          <w:szCs w:val="24"/>
          <w:lang w:val="be-BY" w:eastAsia="ru-RU"/>
        </w:rPr>
        <w:t>: Архивы бумажных документов, Короба, Продукты страхования, Типы страхования, Местонахождения страховых документов, Описи передачи документов</w:t>
      </w:r>
      <w:r w:rsidR="00202932">
        <w:rPr>
          <w:rFonts w:eastAsia="Times New Roman"/>
          <w:sz w:val="24"/>
          <w:szCs w:val="24"/>
          <w:lang w:val="be-BY" w:eastAsia="ru-RU"/>
        </w:rPr>
        <w:t>;</w:t>
      </w:r>
    </w:p>
    <w:p w14:paraId="02874763" w14:textId="1D68348E" w:rsidR="00527272" w:rsidRPr="00527272" w:rsidRDefault="00AD46C3" w:rsidP="0065450F">
      <w:pPr>
        <w:pStyle w:val="af9"/>
        <w:numPr>
          <w:ilvl w:val="0"/>
          <w:numId w:val="36"/>
        </w:numPr>
        <w:rPr>
          <w:rFonts w:eastAsia="Times New Roman"/>
          <w:sz w:val="24"/>
          <w:szCs w:val="24"/>
          <w:lang w:val="be-BY" w:eastAsia="ru-RU"/>
        </w:rPr>
      </w:pPr>
      <w:r>
        <w:rPr>
          <w:rFonts w:eastAsia="Times New Roman"/>
          <w:sz w:val="24"/>
          <w:szCs w:val="24"/>
          <w:lang w:val="be-BY" w:eastAsia="ru-RU"/>
        </w:rPr>
        <w:t>Документы: Заявления</w:t>
      </w:r>
      <w:r w:rsidR="00202932">
        <w:rPr>
          <w:rFonts w:eastAsia="Times New Roman"/>
          <w:sz w:val="24"/>
          <w:szCs w:val="24"/>
          <w:lang w:val="be-BY" w:eastAsia="ru-RU"/>
        </w:rPr>
        <w:t xml:space="preserve"> и </w:t>
      </w:r>
      <w:r>
        <w:rPr>
          <w:rFonts w:eastAsia="Times New Roman"/>
          <w:sz w:val="24"/>
          <w:szCs w:val="24"/>
          <w:lang w:val="be-BY" w:eastAsia="ru-RU"/>
        </w:rPr>
        <w:t>Документы страхования</w:t>
      </w:r>
      <w:r w:rsidR="00202932">
        <w:rPr>
          <w:rFonts w:eastAsia="Times New Roman"/>
          <w:sz w:val="24"/>
          <w:szCs w:val="24"/>
          <w:lang w:val="be-BY" w:eastAsia="ru-RU"/>
        </w:rPr>
        <w:t>.</w:t>
      </w:r>
    </w:p>
    <w:p w14:paraId="0F8BDE28" w14:textId="01E824A4" w:rsidR="00266955" w:rsidRPr="00527272" w:rsidRDefault="00527272" w:rsidP="0065450F">
      <w:pPr>
        <w:pStyle w:val="afff8"/>
        <w:shd w:val="clear" w:color="auto" w:fill="FCFCFC"/>
        <w:spacing w:before="240" w:beforeAutospacing="0" w:after="0" w:afterAutospacing="0"/>
        <w:ind w:right="360" w:firstLine="390"/>
        <w:jc w:val="both"/>
        <w:rPr>
          <w:rFonts w:ascii="Arial" w:hAnsi="Arial" w:cs="Arial"/>
        </w:rPr>
      </w:pPr>
      <w:r w:rsidRPr="00266955">
        <w:rPr>
          <w:rFonts w:ascii="Arial" w:hAnsi="Arial" w:cs="Arial"/>
          <w:u w:val="single"/>
        </w:rPr>
        <w:t>Особенности</w:t>
      </w:r>
      <w:r w:rsidR="00266955">
        <w:rPr>
          <w:rFonts w:ascii="Arial" w:hAnsi="Arial" w:cs="Arial"/>
        </w:rPr>
        <w:t xml:space="preserve">: При переносе было выполнено преобразование записей справочника </w:t>
      </w:r>
      <w:r w:rsidR="00266955" w:rsidRPr="005F0959">
        <w:rPr>
          <w:rFonts w:ascii="Arial" w:hAnsi="Arial" w:cs="Arial"/>
          <w:b/>
          <w:bCs/>
        </w:rPr>
        <w:t>Договоры страхования</w:t>
      </w:r>
      <w:r w:rsidR="00266955">
        <w:rPr>
          <w:rFonts w:ascii="Arial" w:hAnsi="Arial" w:cs="Arial"/>
        </w:rPr>
        <w:t xml:space="preserve"> в </w:t>
      </w:r>
      <w:r w:rsidR="00202932">
        <w:rPr>
          <w:rFonts w:ascii="Arial" w:hAnsi="Arial" w:cs="Arial"/>
        </w:rPr>
        <w:t xml:space="preserve">документы </w:t>
      </w:r>
      <w:r w:rsidR="00266955">
        <w:rPr>
          <w:rFonts w:ascii="Arial" w:hAnsi="Arial" w:cs="Arial"/>
        </w:rPr>
        <w:t>тип</w:t>
      </w:r>
      <w:r w:rsidR="00202932">
        <w:rPr>
          <w:rFonts w:ascii="Arial" w:hAnsi="Arial" w:cs="Arial"/>
        </w:rPr>
        <w:t>а</w:t>
      </w:r>
      <w:r w:rsidR="00266955">
        <w:rPr>
          <w:rFonts w:ascii="Arial" w:hAnsi="Arial" w:cs="Arial"/>
        </w:rPr>
        <w:t xml:space="preserve"> </w:t>
      </w:r>
      <w:r w:rsidR="00266955" w:rsidRPr="005F0959">
        <w:rPr>
          <w:rFonts w:ascii="Arial" w:hAnsi="Arial" w:cs="Arial"/>
          <w:b/>
          <w:bCs/>
        </w:rPr>
        <w:t>Договор АИС</w:t>
      </w:r>
      <w:r w:rsidR="00266955">
        <w:rPr>
          <w:rFonts w:ascii="Arial" w:hAnsi="Arial" w:cs="Arial"/>
        </w:rPr>
        <w:t>.</w:t>
      </w:r>
    </w:p>
    <w:p w14:paraId="157A54A3" w14:textId="3C0F3BF4" w:rsidR="00202932" w:rsidRPr="00202932" w:rsidRDefault="00202932" w:rsidP="0065450F">
      <w:pPr>
        <w:pStyle w:val="afff8"/>
        <w:shd w:val="clear" w:color="auto" w:fill="FCFCFC"/>
        <w:spacing w:before="240" w:beforeAutospacing="0" w:after="0" w:afterAutospacing="0"/>
        <w:ind w:right="360" w:firstLine="390"/>
        <w:jc w:val="both"/>
        <w:rPr>
          <w:rFonts w:ascii="Arial" w:hAnsi="Arial" w:cs="Arial"/>
          <w:lang w:val="be-BY"/>
        </w:rPr>
      </w:pPr>
      <w:r>
        <w:rPr>
          <w:rFonts w:ascii="Arial" w:hAnsi="Arial" w:cs="Arial"/>
          <w:lang w:val="be-BY"/>
        </w:rPr>
        <w:t>Д</w:t>
      </w:r>
      <w:r w:rsidRPr="00202932">
        <w:rPr>
          <w:rFonts w:ascii="Arial" w:hAnsi="Arial" w:cs="Arial"/>
          <w:lang w:val="be-BY"/>
        </w:rPr>
        <w:t>ля переноса файлов системы Directum 5 из двух типов хранилищ: файловое и SQL-сервер</w:t>
      </w:r>
      <w:r>
        <w:rPr>
          <w:rFonts w:ascii="Arial" w:hAnsi="Arial" w:cs="Arial"/>
          <w:lang w:val="be-BY"/>
        </w:rPr>
        <w:t xml:space="preserve"> использовалась утилита </w:t>
      </w:r>
      <w:r w:rsidRPr="00202932">
        <w:rPr>
          <w:rFonts w:ascii="Arial" w:hAnsi="Arial" w:cs="Arial"/>
          <w:b/>
          <w:bCs/>
          <w:lang w:val="be-BY"/>
        </w:rPr>
        <w:t>RXStorageMigrator</w:t>
      </w:r>
      <w:r>
        <w:rPr>
          <w:rFonts w:ascii="Arial" w:hAnsi="Arial" w:cs="Arial"/>
          <w:lang w:val="be-BY"/>
        </w:rPr>
        <w:t xml:space="preserve">. </w:t>
      </w:r>
      <w:r w:rsidRPr="00202932">
        <w:rPr>
          <w:rFonts w:ascii="Arial" w:hAnsi="Arial" w:cs="Arial"/>
          <w:lang w:val="be-BY"/>
        </w:rPr>
        <w:t>Задача переноса документов, размещенных в хранилище файлового типа (≈20 % от общего количества документов), была успешно решена стандартными возможностями утилиты.</w:t>
      </w:r>
    </w:p>
    <w:p w14:paraId="3923CCFD" w14:textId="72D56820" w:rsidR="00202932" w:rsidRDefault="00202932" w:rsidP="0065450F">
      <w:pPr>
        <w:pStyle w:val="afff8"/>
        <w:shd w:val="clear" w:color="auto" w:fill="FCFCFC"/>
        <w:spacing w:before="0" w:beforeAutospacing="0" w:after="0" w:afterAutospacing="0"/>
        <w:ind w:right="360" w:firstLine="390"/>
        <w:jc w:val="both"/>
        <w:rPr>
          <w:rFonts w:ascii="Arial" w:hAnsi="Arial" w:cs="Arial"/>
          <w:lang w:val="be-BY"/>
        </w:rPr>
      </w:pPr>
      <w:r w:rsidRPr="00202932">
        <w:rPr>
          <w:rFonts w:ascii="Arial" w:hAnsi="Arial" w:cs="Arial"/>
          <w:lang w:val="be-BY"/>
        </w:rPr>
        <w:t>Задачу переноса документов, размещенных в хранилище SQL-сервера (≈80 % от общего количества документов) также было принято решить средствами утилиты, так как на момент проведения работ по конвертации у заказчика отсутствовали необходимые ресурсы для проведения промежуточного переноса документов из хранилища SQL-сервера в файловое. Для успешного выполнения задачи, в исходный вариант утилиты были внесены существенные модификации, позволившие корректно и оперативно перенести больш</w:t>
      </w:r>
      <w:r>
        <w:rPr>
          <w:rFonts w:ascii="Arial" w:hAnsi="Arial" w:cs="Arial"/>
          <w:lang w:val="be-BY"/>
        </w:rPr>
        <w:t>ой</w:t>
      </w:r>
      <w:r w:rsidRPr="00202932">
        <w:rPr>
          <w:rFonts w:ascii="Arial" w:hAnsi="Arial" w:cs="Arial"/>
          <w:lang w:val="be-BY"/>
        </w:rPr>
        <w:t xml:space="preserve"> объёмы данных напрямую из хранилища SQL-сервера в файловое хранилище Directum RX.</w:t>
      </w:r>
    </w:p>
    <w:p w14:paraId="000890E9" w14:textId="63CDA652" w:rsidR="00202932" w:rsidRDefault="00202932" w:rsidP="0065450F">
      <w:pPr>
        <w:pStyle w:val="afff8"/>
        <w:shd w:val="clear" w:color="auto" w:fill="FCFCFC"/>
        <w:spacing w:before="0" w:beforeAutospacing="0" w:after="0" w:afterAutospacing="0"/>
        <w:ind w:right="360" w:firstLine="390"/>
        <w:jc w:val="both"/>
        <w:rPr>
          <w:rFonts w:ascii="Arial" w:hAnsi="Arial" w:cs="Arial"/>
          <w:lang w:val="be-BY"/>
        </w:rPr>
      </w:pPr>
      <w:r>
        <w:rPr>
          <w:rFonts w:ascii="Arial" w:hAnsi="Arial" w:cs="Arial"/>
          <w:lang w:val="be-BY"/>
        </w:rPr>
        <w:t>На этапе корректировки данных справочников и документов по</w:t>
      </w:r>
      <w:r w:rsidR="00C63698">
        <w:rPr>
          <w:rFonts w:ascii="Arial" w:hAnsi="Arial" w:cs="Arial"/>
          <w:lang w:val="be-BY"/>
        </w:rPr>
        <w:t>сле проведения основного процесса конвертации был</w:t>
      </w:r>
      <w:r w:rsidR="005F0959">
        <w:rPr>
          <w:rFonts w:ascii="Arial" w:hAnsi="Arial" w:cs="Arial"/>
          <w:lang w:val="be-BY"/>
        </w:rPr>
        <w:t>о</w:t>
      </w:r>
      <w:r w:rsidR="00C63698">
        <w:rPr>
          <w:rFonts w:ascii="Arial" w:hAnsi="Arial" w:cs="Arial"/>
          <w:lang w:val="be-BY"/>
        </w:rPr>
        <w:t xml:space="preserve"> выполнено прикладное решение </w:t>
      </w:r>
      <w:r w:rsidR="00C63698" w:rsidRPr="005F0959">
        <w:rPr>
          <w:rFonts w:ascii="Arial" w:hAnsi="Arial" w:cs="Arial"/>
          <w:b/>
          <w:bCs/>
          <w:lang w:val="be-BY"/>
        </w:rPr>
        <w:t>DirRX. Migration</w:t>
      </w:r>
      <w:r w:rsidR="00C63698">
        <w:rPr>
          <w:rFonts w:ascii="Arial" w:hAnsi="Arial" w:cs="Arial"/>
          <w:lang w:val="be-BY"/>
        </w:rPr>
        <w:t xml:space="preserve"> с дополнительными модификациями. При </w:t>
      </w:r>
      <w:r w:rsidR="00C63698" w:rsidRPr="00C63698">
        <w:rPr>
          <w:rFonts w:ascii="Arial" w:hAnsi="Arial" w:cs="Arial"/>
          <w:lang w:val="be-BY"/>
        </w:rPr>
        <w:t>помощи стандартных возможностей были скорректированы данные в следующих справочниках:</w:t>
      </w:r>
      <w:r w:rsidR="00C63698">
        <w:rPr>
          <w:rFonts w:ascii="Arial" w:hAnsi="Arial" w:cs="Arial"/>
          <w:lang w:val="be-BY"/>
        </w:rPr>
        <w:t xml:space="preserve"> </w:t>
      </w:r>
      <w:r w:rsidR="00C63698" w:rsidRPr="005F0959">
        <w:rPr>
          <w:rFonts w:ascii="Arial" w:hAnsi="Arial" w:cs="Arial"/>
          <w:i/>
          <w:iCs/>
          <w:lang w:val="be-BY"/>
        </w:rPr>
        <w:t>Наши организации</w:t>
      </w:r>
      <w:r w:rsidR="00C63698">
        <w:rPr>
          <w:rFonts w:ascii="Arial" w:hAnsi="Arial" w:cs="Arial"/>
          <w:lang w:val="be-BY"/>
        </w:rPr>
        <w:t xml:space="preserve">, </w:t>
      </w:r>
      <w:r w:rsidR="00C63698" w:rsidRPr="005F0959">
        <w:rPr>
          <w:rFonts w:ascii="Arial" w:hAnsi="Arial" w:cs="Arial"/>
          <w:i/>
          <w:iCs/>
          <w:lang w:val="be-BY"/>
        </w:rPr>
        <w:t>Подразделения</w:t>
      </w:r>
      <w:r w:rsidR="00C63698">
        <w:rPr>
          <w:rFonts w:ascii="Arial" w:hAnsi="Arial" w:cs="Arial"/>
          <w:lang w:val="be-BY"/>
        </w:rPr>
        <w:t xml:space="preserve">, </w:t>
      </w:r>
      <w:r w:rsidR="00C63698" w:rsidRPr="005F0959">
        <w:rPr>
          <w:rFonts w:ascii="Arial" w:hAnsi="Arial" w:cs="Arial"/>
          <w:i/>
          <w:iCs/>
          <w:lang w:val="be-BY"/>
        </w:rPr>
        <w:t>Персоны</w:t>
      </w:r>
      <w:r w:rsidR="00C63698">
        <w:rPr>
          <w:rFonts w:ascii="Arial" w:hAnsi="Arial" w:cs="Arial"/>
          <w:lang w:val="be-BY"/>
        </w:rPr>
        <w:t xml:space="preserve">, </w:t>
      </w:r>
      <w:r w:rsidR="00C63698" w:rsidRPr="005F0959">
        <w:rPr>
          <w:rFonts w:ascii="Arial" w:hAnsi="Arial" w:cs="Arial"/>
          <w:i/>
          <w:iCs/>
          <w:lang w:val="be-BY"/>
        </w:rPr>
        <w:t>Учетные записи</w:t>
      </w:r>
      <w:r w:rsidR="00C63698">
        <w:rPr>
          <w:rFonts w:ascii="Arial" w:hAnsi="Arial" w:cs="Arial"/>
          <w:lang w:val="be-BY"/>
        </w:rPr>
        <w:t xml:space="preserve">, </w:t>
      </w:r>
      <w:r w:rsidR="00C63698" w:rsidRPr="005F0959">
        <w:rPr>
          <w:rFonts w:ascii="Arial" w:hAnsi="Arial" w:cs="Arial"/>
          <w:i/>
          <w:iCs/>
          <w:lang w:val="be-BY"/>
        </w:rPr>
        <w:t>Роли</w:t>
      </w:r>
      <w:r w:rsidR="00C63698">
        <w:rPr>
          <w:rFonts w:ascii="Arial" w:hAnsi="Arial" w:cs="Arial"/>
          <w:lang w:val="be-BY"/>
        </w:rPr>
        <w:t xml:space="preserve">, </w:t>
      </w:r>
      <w:r w:rsidR="00C63698" w:rsidRPr="005F0959">
        <w:rPr>
          <w:rFonts w:ascii="Arial" w:hAnsi="Arial" w:cs="Arial"/>
          <w:i/>
          <w:iCs/>
          <w:lang w:val="be-BY"/>
        </w:rPr>
        <w:t>Сотрудники</w:t>
      </w:r>
      <w:r w:rsidR="00C63698">
        <w:rPr>
          <w:rFonts w:ascii="Arial" w:hAnsi="Arial" w:cs="Arial"/>
          <w:lang w:val="be-BY"/>
        </w:rPr>
        <w:t xml:space="preserve"> и </w:t>
      </w:r>
      <w:r w:rsidR="00C63698" w:rsidRPr="005F0959">
        <w:rPr>
          <w:rFonts w:ascii="Arial" w:hAnsi="Arial" w:cs="Arial"/>
          <w:i/>
          <w:iCs/>
          <w:lang w:val="be-BY"/>
        </w:rPr>
        <w:t>Группы регистрации</w:t>
      </w:r>
      <w:r w:rsidR="00C63698">
        <w:rPr>
          <w:rFonts w:ascii="Arial" w:hAnsi="Arial" w:cs="Arial"/>
          <w:lang w:val="be-BY"/>
        </w:rPr>
        <w:t>.</w:t>
      </w:r>
    </w:p>
    <w:p w14:paraId="5CFD120A" w14:textId="609F32FA" w:rsidR="00C63698" w:rsidRDefault="00C63698" w:rsidP="0065450F">
      <w:pPr>
        <w:pStyle w:val="afff8"/>
        <w:shd w:val="clear" w:color="auto" w:fill="FCFCFC"/>
        <w:spacing w:before="0" w:beforeAutospacing="0" w:after="0" w:afterAutospacing="0"/>
        <w:ind w:right="360" w:firstLine="360"/>
        <w:jc w:val="both"/>
        <w:rPr>
          <w:rFonts w:ascii="Arial" w:hAnsi="Arial" w:cs="Arial"/>
          <w:lang w:val="be-BY"/>
        </w:rPr>
      </w:pPr>
      <w:r>
        <w:rPr>
          <w:rFonts w:ascii="Arial" w:hAnsi="Arial" w:cs="Arial"/>
          <w:lang w:val="be-BY"/>
        </w:rPr>
        <w:t>Также были выполнены дополнительные модификации для решения следующих задач:</w:t>
      </w:r>
    </w:p>
    <w:p w14:paraId="5F25A9B3" w14:textId="1FA33A2D" w:rsidR="00C63698" w:rsidRDefault="00C63698" w:rsidP="0065450F">
      <w:pPr>
        <w:pStyle w:val="afff8"/>
        <w:numPr>
          <w:ilvl w:val="0"/>
          <w:numId w:val="37"/>
        </w:numPr>
        <w:shd w:val="clear" w:color="auto" w:fill="FCFCFC"/>
        <w:spacing w:before="240"/>
        <w:ind w:right="360"/>
        <w:jc w:val="both"/>
        <w:rPr>
          <w:rFonts w:ascii="Arial" w:hAnsi="Arial" w:cs="Arial"/>
          <w:lang w:val="be-BY"/>
        </w:rPr>
      </w:pPr>
      <w:r>
        <w:rPr>
          <w:rFonts w:ascii="Arial" w:hAnsi="Arial" w:cs="Arial"/>
          <w:lang w:val="be-BY"/>
        </w:rPr>
        <w:t>Удаление дублей документов типа Договор АИ;</w:t>
      </w:r>
    </w:p>
    <w:p w14:paraId="1FEF41E9" w14:textId="53FBA5EA" w:rsidR="00C63698" w:rsidRDefault="00C63698" w:rsidP="0065450F">
      <w:pPr>
        <w:pStyle w:val="afff8"/>
        <w:numPr>
          <w:ilvl w:val="0"/>
          <w:numId w:val="37"/>
        </w:numPr>
        <w:shd w:val="clear" w:color="auto" w:fill="FCFCFC"/>
        <w:spacing w:before="240"/>
        <w:ind w:right="360"/>
        <w:jc w:val="both"/>
        <w:rPr>
          <w:rFonts w:ascii="Arial" w:hAnsi="Arial" w:cs="Arial"/>
          <w:lang w:val="be-BY"/>
        </w:rPr>
      </w:pPr>
      <w:r>
        <w:rPr>
          <w:rFonts w:ascii="Arial" w:hAnsi="Arial" w:cs="Arial"/>
          <w:lang w:val="be-BY"/>
        </w:rPr>
        <w:t>Упорядочивание связей документов страхования с документами типа Договор АИС.</w:t>
      </w:r>
    </w:p>
    <w:p w14:paraId="2C31BDA6" w14:textId="52823743" w:rsidR="00C63698" w:rsidRDefault="00C63698" w:rsidP="00C63698">
      <w:pPr>
        <w:pStyle w:val="5"/>
        <w:spacing w:line="276" w:lineRule="auto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Ход работы по миграции</w:t>
      </w:r>
    </w:p>
    <w:p w14:paraId="688EF4E8" w14:textId="774486D2" w:rsidR="00C63698" w:rsidRDefault="00C63698" w:rsidP="0065450F">
      <w:pPr>
        <w:pStyle w:val="af9"/>
        <w:numPr>
          <w:ilvl w:val="0"/>
          <w:numId w:val="38"/>
        </w:numPr>
        <w:ind w:left="709" w:hanging="349"/>
        <w:rPr>
          <w:b/>
          <w:bCs/>
          <w:sz w:val="24"/>
          <w:szCs w:val="24"/>
          <w:lang w:eastAsia="ru-RU"/>
        </w:rPr>
      </w:pPr>
      <w:r w:rsidRPr="00C63698">
        <w:rPr>
          <w:b/>
          <w:bCs/>
          <w:sz w:val="24"/>
          <w:szCs w:val="24"/>
          <w:lang w:eastAsia="ru-RU"/>
        </w:rPr>
        <w:t>Подготовка инфраструктуры</w:t>
      </w:r>
    </w:p>
    <w:p w14:paraId="0672B7E8" w14:textId="7EE7DA64" w:rsidR="00C63698" w:rsidRDefault="00C63698" w:rsidP="0065450F">
      <w:pPr>
        <w:ind w:firstLine="360"/>
        <w:rPr>
          <w:sz w:val="24"/>
          <w:szCs w:val="24"/>
          <w:lang w:eastAsia="ru-RU"/>
        </w:rPr>
      </w:pPr>
      <w:r w:rsidRPr="00C63698">
        <w:rPr>
          <w:sz w:val="24"/>
          <w:szCs w:val="24"/>
          <w:lang w:eastAsia="ru-RU"/>
        </w:rPr>
        <w:t xml:space="preserve">В </w:t>
      </w:r>
      <w:r>
        <w:rPr>
          <w:sz w:val="24"/>
          <w:szCs w:val="24"/>
          <w:lang w:eastAsia="ru-RU"/>
        </w:rPr>
        <w:t xml:space="preserve">ходе </w:t>
      </w:r>
      <w:r w:rsidR="001C314C" w:rsidRPr="001C314C">
        <w:rPr>
          <w:sz w:val="24"/>
          <w:szCs w:val="24"/>
          <w:lang w:eastAsia="ru-RU"/>
        </w:rPr>
        <w:t>подготовки инфраструктуры был</w:t>
      </w:r>
      <w:r w:rsidR="001C314C">
        <w:rPr>
          <w:sz w:val="24"/>
          <w:szCs w:val="24"/>
          <w:lang w:eastAsia="ru-RU"/>
        </w:rPr>
        <w:t>и</w:t>
      </w:r>
      <w:r w:rsidR="001C314C" w:rsidRPr="001C314C">
        <w:rPr>
          <w:sz w:val="24"/>
          <w:szCs w:val="24"/>
          <w:lang w:eastAsia="ru-RU"/>
        </w:rPr>
        <w:t xml:space="preserve"> развернуты и настроены</w:t>
      </w:r>
      <w:r w:rsidR="001C314C">
        <w:rPr>
          <w:sz w:val="24"/>
          <w:szCs w:val="24"/>
          <w:lang w:eastAsia="ru-RU"/>
        </w:rPr>
        <w:t xml:space="preserve"> следующие компоненты</w:t>
      </w:r>
      <w:r w:rsidR="001C314C" w:rsidRPr="001C314C">
        <w:rPr>
          <w:sz w:val="24"/>
          <w:szCs w:val="24"/>
          <w:lang w:eastAsia="ru-RU"/>
        </w:rPr>
        <w:t>:</w:t>
      </w:r>
    </w:p>
    <w:p w14:paraId="130329F8" w14:textId="77777777" w:rsidR="001C314C" w:rsidRPr="001C314C" w:rsidRDefault="001C314C" w:rsidP="0065450F">
      <w:pPr>
        <w:pStyle w:val="af9"/>
        <w:numPr>
          <w:ilvl w:val="0"/>
          <w:numId w:val="39"/>
        </w:numPr>
        <w:rPr>
          <w:sz w:val="24"/>
          <w:szCs w:val="24"/>
          <w:lang w:eastAsia="ru-RU"/>
        </w:rPr>
      </w:pPr>
      <w:r w:rsidRPr="001C314C">
        <w:rPr>
          <w:sz w:val="24"/>
          <w:szCs w:val="24"/>
          <w:lang w:eastAsia="ru-RU"/>
        </w:rPr>
        <w:t xml:space="preserve">Сервер СУБД с копией базы данных продуктивной системы </w:t>
      </w:r>
      <w:proofErr w:type="spellStart"/>
      <w:r w:rsidRPr="001C314C">
        <w:rPr>
          <w:sz w:val="24"/>
          <w:szCs w:val="24"/>
          <w:lang w:eastAsia="ru-RU"/>
        </w:rPr>
        <w:t>Directum</w:t>
      </w:r>
      <w:proofErr w:type="spellEnd"/>
      <w:r w:rsidRPr="001C314C">
        <w:rPr>
          <w:sz w:val="24"/>
          <w:szCs w:val="24"/>
          <w:lang w:eastAsia="ru-RU"/>
        </w:rPr>
        <w:t xml:space="preserve"> 5;</w:t>
      </w:r>
    </w:p>
    <w:p w14:paraId="7B6DBFDE" w14:textId="77777777" w:rsidR="001C314C" w:rsidRPr="001C314C" w:rsidRDefault="001C314C" w:rsidP="0065450F">
      <w:pPr>
        <w:pStyle w:val="af9"/>
        <w:numPr>
          <w:ilvl w:val="0"/>
          <w:numId w:val="39"/>
        </w:numPr>
        <w:rPr>
          <w:sz w:val="24"/>
          <w:szCs w:val="24"/>
          <w:lang w:eastAsia="ru-RU"/>
        </w:rPr>
      </w:pPr>
      <w:r w:rsidRPr="001C314C">
        <w:rPr>
          <w:sz w:val="24"/>
          <w:szCs w:val="24"/>
          <w:lang w:eastAsia="ru-RU"/>
        </w:rPr>
        <w:t xml:space="preserve">Сервер СУБД с «пустой» базой данных </w:t>
      </w:r>
      <w:proofErr w:type="spellStart"/>
      <w:r w:rsidRPr="001C314C">
        <w:rPr>
          <w:sz w:val="24"/>
          <w:szCs w:val="24"/>
          <w:lang w:eastAsia="ru-RU"/>
        </w:rPr>
        <w:t>Directum</w:t>
      </w:r>
      <w:proofErr w:type="spellEnd"/>
      <w:r w:rsidRPr="001C314C">
        <w:rPr>
          <w:sz w:val="24"/>
          <w:szCs w:val="24"/>
          <w:lang w:eastAsia="ru-RU"/>
        </w:rPr>
        <w:t xml:space="preserve"> RX;</w:t>
      </w:r>
    </w:p>
    <w:p w14:paraId="3C66B15E" w14:textId="77777777" w:rsidR="001C314C" w:rsidRPr="001C314C" w:rsidRDefault="001C314C" w:rsidP="0065450F">
      <w:pPr>
        <w:pStyle w:val="af9"/>
        <w:numPr>
          <w:ilvl w:val="0"/>
          <w:numId w:val="39"/>
        </w:numPr>
        <w:rPr>
          <w:sz w:val="24"/>
          <w:szCs w:val="24"/>
          <w:lang w:eastAsia="ru-RU"/>
        </w:rPr>
      </w:pPr>
      <w:r w:rsidRPr="001C314C">
        <w:rPr>
          <w:sz w:val="24"/>
          <w:szCs w:val="24"/>
          <w:lang w:eastAsia="ru-RU"/>
        </w:rPr>
        <w:t xml:space="preserve">Сервер </w:t>
      </w:r>
      <w:proofErr w:type="spellStart"/>
      <w:r w:rsidRPr="001C314C">
        <w:rPr>
          <w:sz w:val="24"/>
          <w:szCs w:val="24"/>
          <w:lang w:eastAsia="ru-RU"/>
        </w:rPr>
        <w:t>Directum</w:t>
      </w:r>
      <w:proofErr w:type="spellEnd"/>
      <w:r w:rsidRPr="001C314C">
        <w:rPr>
          <w:sz w:val="24"/>
          <w:szCs w:val="24"/>
          <w:lang w:eastAsia="ru-RU"/>
        </w:rPr>
        <w:t xml:space="preserve"> RX с экземпляром системы-приемника данных;</w:t>
      </w:r>
    </w:p>
    <w:p w14:paraId="4AAF3798" w14:textId="77777777" w:rsidR="001C314C" w:rsidRPr="001C314C" w:rsidRDefault="001C314C" w:rsidP="0065450F">
      <w:pPr>
        <w:pStyle w:val="af9"/>
        <w:numPr>
          <w:ilvl w:val="0"/>
          <w:numId w:val="39"/>
        </w:numPr>
        <w:spacing w:after="240"/>
        <w:rPr>
          <w:sz w:val="24"/>
          <w:szCs w:val="24"/>
          <w:lang w:eastAsia="ru-RU"/>
        </w:rPr>
      </w:pPr>
      <w:r w:rsidRPr="001C314C">
        <w:rPr>
          <w:sz w:val="24"/>
          <w:szCs w:val="24"/>
          <w:lang w:eastAsia="ru-RU"/>
        </w:rPr>
        <w:lastRenderedPageBreak/>
        <w:t>Сервер конвертации – стенд, на котором проводились все необходимые модификации конвертера и непосредственный запуска процесса конвертации;</w:t>
      </w:r>
    </w:p>
    <w:p w14:paraId="49D7CA6C" w14:textId="3C071885" w:rsidR="001C314C" w:rsidRPr="00125F43" w:rsidRDefault="001C314C" w:rsidP="0065450F">
      <w:pPr>
        <w:pStyle w:val="af9"/>
        <w:numPr>
          <w:ilvl w:val="0"/>
          <w:numId w:val="38"/>
        </w:numPr>
        <w:spacing w:after="240"/>
        <w:ind w:left="709" w:hanging="349"/>
        <w:rPr>
          <w:sz w:val="24"/>
          <w:szCs w:val="24"/>
          <w:lang w:eastAsia="ru-RU"/>
        </w:rPr>
      </w:pPr>
      <w:r w:rsidRPr="00125F43">
        <w:rPr>
          <w:b/>
          <w:bCs/>
          <w:sz w:val="24"/>
          <w:szCs w:val="24"/>
          <w:lang w:eastAsia="ru-RU"/>
        </w:rPr>
        <w:t>Анализ исходных данных</w:t>
      </w:r>
    </w:p>
    <w:p w14:paraId="551B198B" w14:textId="13ECB15E" w:rsidR="00125F43" w:rsidRDefault="00125F43" w:rsidP="0065450F">
      <w:pPr>
        <w:spacing w:after="240"/>
        <w:ind w:left="36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 ходе анализа исходных данных:</w:t>
      </w:r>
    </w:p>
    <w:p w14:paraId="6A153526" w14:textId="77777777" w:rsidR="00125F43" w:rsidRPr="00125F43" w:rsidRDefault="00125F43" w:rsidP="0065450F">
      <w:pPr>
        <w:pStyle w:val="af9"/>
        <w:numPr>
          <w:ilvl w:val="0"/>
          <w:numId w:val="39"/>
        </w:numPr>
        <w:spacing w:befor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Определен перечень переносимых </w:t>
      </w:r>
      <w:r w:rsidRPr="00125F43">
        <w:rPr>
          <w:sz w:val="24"/>
          <w:szCs w:val="24"/>
          <w:lang w:eastAsia="ru-RU"/>
        </w:rPr>
        <w:t>сущностей (типы карточек документов, типы справочников, задачи и задания);</w:t>
      </w:r>
    </w:p>
    <w:p w14:paraId="4AA4D4A9" w14:textId="5B4910ED" w:rsidR="00125F43" w:rsidRPr="00125F43" w:rsidRDefault="00125F43" w:rsidP="0065450F">
      <w:pPr>
        <w:pStyle w:val="af9"/>
        <w:numPr>
          <w:ilvl w:val="0"/>
          <w:numId w:val="39"/>
        </w:numPr>
        <w:spacing w:before="0"/>
        <w:rPr>
          <w:sz w:val="24"/>
          <w:szCs w:val="24"/>
          <w:lang w:eastAsia="ru-RU"/>
        </w:rPr>
      </w:pPr>
      <w:r w:rsidRPr="00125F43">
        <w:rPr>
          <w:sz w:val="24"/>
          <w:szCs w:val="24"/>
          <w:lang w:eastAsia="ru-RU"/>
        </w:rPr>
        <w:t>Составлена документация для проведения модификаци</w:t>
      </w:r>
      <w:r>
        <w:rPr>
          <w:sz w:val="24"/>
          <w:szCs w:val="24"/>
          <w:lang w:eastAsia="ru-RU"/>
        </w:rPr>
        <w:t>й</w:t>
      </w:r>
      <w:r w:rsidRPr="00125F43">
        <w:rPr>
          <w:sz w:val="24"/>
          <w:szCs w:val="24"/>
          <w:lang w:eastAsia="ru-RU"/>
        </w:rPr>
        <w:t xml:space="preserve"> конвертера (маппинг типов и видов документов, маппинг структур переносимых сущностей</w:t>
      </w:r>
      <w:r>
        <w:rPr>
          <w:sz w:val="24"/>
          <w:szCs w:val="24"/>
          <w:lang w:eastAsia="ru-RU"/>
        </w:rPr>
        <w:t>)</w:t>
      </w:r>
      <w:r w:rsidRPr="00125F43">
        <w:rPr>
          <w:sz w:val="24"/>
          <w:szCs w:val="24"/>
          <w:lang w:eastAsia="ru-RU"/>
        </w:rPr>
        <w:t>;</w:t>
      </w:r>
    </w:p>
    <w:p w14:paraId="307F39C7" w14:textId="26A40958" w:rsidR="00125F43" w:rsidRPr="00125F43" w:rsidRDefault="00125F43" w:rsidP="0065450F">
      <w:pPr>
        <w:pStyle w:val="af9"/>
        <w:numPr>
          <w:ilvl w:val="0"/>
          <w:numId w:val="39"/>
        </w:numPr>
        <w:spacing w:before="0" w:after="240"/>
        <w:rPr>
          <w:sz w:val="24"/>
          <w:szCs w:val="24"/>
          <w:lang w:eastAsia="ru-RU"/>
        </w:rPr>
      </w:pPr>
      <w:r w:rsidRPr="00125F43">
        <w:rPr>
          <w:sz w:val="24"/>
          <w:szCs w:val="24"/>
          <w:lang w:eastAsia="ru-RU"/>
        </w:rPr>
        <w:t>Выявлены данные, требующие автоматической и ручной корректировки до запуска основного процесса конвертации.</w:t>
      </w:r>
    </w:p>
    <w:p w14:paraId="7A5D2B00" w14:textId="4AF88B5C" w:rsidR="00125F43" w:rsidRPr="00A836C9" w:rsidRDefault="00A836C9" w:rsidP="0065450F">
      <w:pPr>
        <w:pStyle w:val="af9"/>
        <w:numPr>
          <w:ilvl w:val="0"/>
          <w:numId w:val="38"/>
        </w:numPr>
        <w:spacing w:after="240"/>
        <w:ind w:left="709" w:hanging="349"/>
        <w:rPr>
          <w:b/>
          <w:bCs/>
          <w:sz w:val="24"/>
          <w:szCs w:val="24"/>
          <w:lang w:eastAsia="ru-RU"/>
        </w:rPr>
      </w:pPr>
      <w:r w:rsidRPr="00A836C9">
        <w:rPr>
          <w:b/>
          <w:bCs/>
          <w:sz w:val="24"/>
          <w:szCs w:val="24"/>
          <w:lang w:eastAsia="ru-RU"/>
        </w:rPr>
        <w:t xml:space="preserve">Подготовка БД </w:t>
      </w:r>
      <w:proofErr w:type="spellStart"/>
      <w:r w:rsidRPr="00A836C9">
        <w:rPr>
          <w:b/>
          <w:bCs/>
          <w:sz w:val="24"/>
          <w:szCs w:val="24"/>
          <w:lang w:eastAsia="ru-RU"/>
        </w:rPr>
        <w:t>Directum</w:t>
      </w:r>
      <w:proofErr w:type="spellEnd"/>
      <w:r w:rsidRPr="00A836C9">
        <w:rPr>
          <w:b/>
          <w:bCs/>
          <w:sz w:val="24"/>
          <w:szCs w:val="24"/>
          <w:lang w:eastAsia="ru-RU"/>
        </w:rPr>
        <w:t xml:space="preserve"> 5 и </w:t>
      </w:r>
      <w:proofErr w:type="spellStart"/>
      <w:r w:rsidRPr="00A836C9">
        <w:rPr>
          <w:b/>
          <w:bCs/>
          <w:sz w:val="24"/>
          <w:szCs w:val="24"/>
          <w:lang w:eastAsia="ru-RU"/>
        </w:rPr>
        <w:t>Directum</w:t>
      </w:r>
      <w:proofErr w:type="spellEnd"/>
      <w:r w:rsidRPr="00A836C9">
        <w:rPr>
          <w:b/>
          <w:bCs/>
          <w:sz w:val="24"/>
          <w:szCs w:val="24"/>
          <w:lang w:eastAsia="ru-RU"/>
        </w:rPr>
        <w:t xml:space="preserve"> RX</w:t>
      </w:r>
    </w:p>
    <w:p w14:paraId="6DE74E0C" w14:textId="13C73179" w:rsidR="00A836C9" w:rsidRDefault="00A836C9" w:rsidP="0065450F">
      <w:pPr>
        <w:spacing w:after="240"/>
        <w:ind w:firstLine="36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На </w:t>
      </w:r>
      <w:r w:rsidR="00067A68">
        <w:rPr>
          <w:sz w:val="24"/>
          <w:szCs w:val="24"/>
          <w:lang w:eastAsia="ru-RU"/>
        </w:rPr>
        <w:t xml:space="preserve">данном </w:t>
      </w:r>
      <w:r>
        <w:rPr>
          <w:sz w:val="24"/>
          <w:szCs w:val="24"/>
          <w:lang w:eastAsia="ru-RU"/>
        </w:rPr>
        <w:t xml:space="preserve">этапе </w:t>
      </w:r>
      <w:r w:rsidRPr="00A836C9">
        <w:rPr>
          <w:sz w:val="24"/>
          <w:szCs w:val="24"/>
          <w:lang w:eastAsia="ru-RU"/>
        </w:rPr>
        <w:t>в базах данных систем</w:t>
      </w:r>
      <w:r>
        <w:rPr>
          <w:sz w:val="24"/>
          <w:szCs w:val="24"/>
          <w:lang w:eastAsia="ru-RU"/>
        </w:rPr>
        <w:t xml:space="preserve"> </w:t>
      </w:r>
      <w:r w:rsidRPr="00A836C9">
        <w:rPr>
          <w:sz w:val="24"/>
          <w:szCs w:val="24"/>
          <w:lang w:eastAsia="ru-RU"/>
        </w:rPr>
        <w:t>были созданы промежуточные таблицы конвертации при помощи SQL-скриптов, поставляемых в решении конвертера.</w:t>
      </w:r>
    </w:p>
    <w:p w14:paraId="799CB30B" w14:textId="1744F1AF" w:rsidR="00A836C9" w:rsidRDefault="00A836C9" w:rsidP="0065450F">
      <w:pPr>
        <w:pStyle w:val="af9"/>
        <w:numPr>
          <w:ilvl w:val="0"/>
          <w:numId w:val="38"/>
        </w:numPr>
        <w:spacing w:after="240"/>
        <w:ind w:left="709" w:hanging="349"/>
        <w:rPr>
          <w:b/>
          <w:bCs/>
          <w:sz w:val="24"/>
          <w:szCs w:val="24"/>
          <w:lang w:eastAsia="ru-RU"/>
        </w:rPr>
      </w:pPr>
      <w:r w:rsidRPr="00A836C9">
        <w:rPr>
          <w:b/>
          <w:bCs/>
          <w:sz w:val="24"/>
          <w:szCs w:val="24"/>
          <w:lang w:eastAsia="ru-RU"/>
        </w:rPr>
        <w:t>Модификации компонентов конвертера</w:t>
      </w:r>
    </w:p>
    <w:p w14:paraId="56D4E3F3" w14:textId="3BCA74A6" w:rsidR="00A836C9" w:rsidRDefault="00067A68" w:rsidP="0065450F">
      <w:pPr>
        <w:spacing w:after="240"/>
        <w:ind w:firstLine="36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На этапе были проведены модификации следующих компонентов конвертера:</w:t>
      </w:r>
    </w:p>
    <w:p w14:paraId="60E9CD48" w14:textId="24627E88" w:rsidR="00067A68" w:rsidRDefault="005F0959" w:rsidP="0065450F">
      <w:pPr>
        <w:pStyle w:val="af9"/>
        <w:numPr>
          <w:ilvl w:val="0"/>
          <w:numId w:val="39"/>
        </w:numPr>
        <w:spacing w:before="0" w:after="24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В пакет разработки </w:t>
      </w:r>
      <w:proofErr w:type="spellStart"/>
      <w:r w:rsidRPr="005F0959">
        <w:rPr>
          <w:i/>
          <w:iCs/>
          <w:sz w:val="24"/>
          <w:szCs w:val="24"/>
          <w:lang w:eastAsia="ru-RU"/>
        </w:rPr>
        <w:t>Converter.isx</w:t>
      </w:r>
      <w:proofErr w:type="spellEnd"/>
      <w:r w:rsidRPr="0032519C">
        <w:rPr>
          <w:sz w:val="24"/>
          <w:szCs w:val="24"/>
          <w:lang w:eastAsia="ru-RU"/>
        </w:rPr>
        <w:t xml:space="preserve"> для исходной системы </w:t>
      </w:r>
      <w:proofErr w:type="spellStart"/>
      <w:r w:rsidRPr="0032519C">
        <w:rPr>
          <w:sz w:val="24"/>
          <w:szCs w:val="24"/>
          <w:lang w:eastAsia="ru-RU"/>
        </w:rPr>
        <w:t>Directum</w:t>
      </w:r>
      <w:proofErr w:type="spellEnd"/>
      <w:r w:rsidRPr="0032519C">
        <w:rPr>
          <w:sz w:val="24"/>
          <w:szCs w:val="24"/>
          <w:lang w:eastAsia="ru-RU"/>
        </w:rPr>
        <w:t xml:space="preserve"> 5</w:t>
      </w:r>
      <w:r>
        <w:rPr>
          <w:sz w:val="24"/>
          <w:szCs w:val="24"/>
          <w:lang w:eastAsia="ru-RU"/>
        </w:rPr>
        <w:t xml:space="preserve"> д</w:t>
      </w:r>
      <w:r w:rsidR="00067A68">
        <w:rPr>
          <w:sz w:val="24"/>
          <w:szCs w:val="24"/>
          <w:lang w:eastAsia="ru-RU"/>
        </w:rPr>
        <w:t xml:space="preserve">обавлены сценарии подготовки данных справочников </w:t>
      </w:r>
      <w:r w:rsidR="00067A68" w:rsidRPr="0032519C">
        <w:rPr>
          <w:b/>
          <w:bCs/>
          <w:i/>
          <w:iCs/>
          <w:sz w:val="24"/>
          <w:szCs w:val="24"/>
          <w:lang w:eastAsia="ru-RU"/>
        </w:rPr>
        <w:t>Персоны</w:t>
      </w:r>
      <w:r w:rsidR="00067A68" w:rsidRPr="00067A68">
        <w:rPr>
          <w:sz w:val="24"/>
          <w:szCs w:val="24"/>
          <w:lang w:eastAsia="ru-RU"/>
        </w:rPr>
        <w:t xml:space="preserve">, </w:t>
      </w:r>
      <w:r w:rsidR="00067A68" w:rsidRPr="0032519C">
        <w:rPr>
          <w:b/>
          <w:bCs/>
          <w:i/>
          <w:iCs/>
          <w:sz w:val="24"/>
          <w:szCs w:val="24"/>
          <w:lang w:eastAsia="ru-RU"/>
        </w:rPr>
        <w:t>Работники</w:t>
      </w:r>
      <w:r w:rsidR="00067A68" w:rsidRPr="00067A68">
        <w:rPr>
          <w:sz w:val="24"/>
          <w:szCs w:val="24"/>
          <w:lang w:eastAsia="ru-RU"/>
        </w:rPr>
        <w:t>,</w:t>
      </w:r>
      <w:r w:rsidR="0032519C">
        <w:rPr>
          <w:sz w:val="24"/>
          <w:szCs w:val="24"/>
          <w:lang w:eastAsia="ru-RU"/>
        </w:rPr>
        <w:t xml:space="preserve"> </w:t>
      </w:r>
      <w:r w:rsidR="00067A68" w:rsidRPr="0032519C">
        <w:rPr>
          <w:b/>
          <w:bCs/>
          <w:i/>
          <w:iCs/>
          <w:sz w:val="24"/>
          <w:szCs w:val="24"/>
          <w:lang w:eastAsia="ru-RU"/>
        </w:rPr>
        <w:t>Описи передачи документов</w:t>
      </w:r>
      <w:r w:rsidR="0032519C">
        <w:rPr>
          <w:sz w:val="24"/>
          <w:szCs w:val="24"/>
          <w:lang w:eastAsia="ru-RU"/>
        </w:rPr>
        <w:t>;</w:t>
      </w:r>
    </w:p>
    <w:p w14:paraId="7202C015" w14:textId="0BEDF5C7" w:rsidR="0032519C" w:rsidRDefault="0032519C" w:rsidP="0065450F">
      <w:pPr>
        <w:pStyle w:val="af9"/>
        <w:numPr>
          <w:ilvl w:val="0"/>
          <w:numId w:val="39"/>
        </w:numPr>
        <w:spacing w:before="0" w:after="24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В проект </w:t>
      </w:r>
      <w:proofErr w:type="spellStart"/>
      <w:r w:rsidRPr="005F0959">
        <w:rPr>
          <w:i/>
          <w:iCs/>
          <w:sz w:val="24"/>
          <w:szCs w:val="24"/>
          <w:lang w:eastAsia="ru-RU"/>
        </w:rPr>
        <w:t>Migration</w:t>
      </w:r>
      <w:proofErr w:type="spellEnd"/>
      <w:r w:rsidRPr="0032519C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 xml:space="preserve">добавлены </w:t>
      </w:r>
      <w:r w:rsidRPr="0032519C">
        <w:rPr>
          <w:sz w:val="24"/>
          <w:szCs w:val="24"/>
          <w:lang w:eastAsia="ru-RU"/>
        </w:rPr>
        <w:t xml:space="preserve">дополнительные контейнеры, обеспечивающие перенос справочников и документов модуля </w:t>
      </w:r>
      <w:r w:rsidR="00A80A81" w:rsidRPr="00A80A81">
        <w:rPr>
          <w:b/>
          <w:bCs/>
          <w:sz w:val="24"/>
          <w:szCs w:val="24"/>
          <w:lang w:eastAsia="ru-RU"/>
        </w:rPr>
        <w:t>Страховые документы</w:t>
      </w:r>
      <w:r w:rsidRPr="0032519C">
        <w:rPr>
          <w:sz w:val="24"/>
          <w:szCs w:val="24"/>
          <w:lang w:eastAsia="ru-RU"/>
        </w:rPr>
        <w:t>, а также исправлены ошибки конвертера, обеспечивающие перенос прав доступа на документы, задачи и задания</w:t>
      </w:r>
      <w:r>
        <w:rPr>
          <w:sz w:val="24"/>
          <w:szCs w:val="24"/>
          <w:lang w:eastAsia="ru-RU"/>
        </w:rPr>
        <w:t>;</w:t>
      </w:r>
    </w:p>
    <w:p w14:paraId="75779CCB" w14:textId="37340D94" w:rsidR="0032519C" w:rsidRDefault="0032519C" w:rsidP="0065450F">
      <w:pPr>
        <w:pStyle w:val="af9"/>
        <w:numPr>
          <w:ilvl w:val="0"/>
          <w:numId w:val="39"/>
        </w:numPr>
        <w:spacing w:before="0" w:after="24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 прикладное решение «</w:t>
      </w:r>
      <w:proofErr w:type="spellStart"/>
      <w:r w:rsidRPr="005F0959">
        <w:rPr>
          <w:i/>
          <w:iCs/>
          <w:sz w:val="24"/>
          <w:szCs w:val="24"/>
          <w:lang w:eastAsia="ru-RU"/>
        </w:rPr>
        <w:t>DirRX.</w:t>
      </w:r>
      <w:r w:rsidR="00A80A81" w:rsidRPr="005F0959">
        <w:rPr>
          <w:i/>
          <w:iCs/>
          <w:sz w:val="24"/>
          <w:szCs w:val="24"/>
          <w:lang w:eastAsia="ru-RU"/>
        </w:rPr>
        <w:t>Migration</w:t>
      </w:r>
      <w:proofErr w:type="spellEnd"/>
      <w:r>
        <w:rPr>
          <w:sz w:val="24"/>
          <w:szCs w:val="24"/>
          <w:lang w:eastAsia="ru-RU"/>
        </w:rPr>
        <w:t xml:space="preserve">» добавлены фоновые процессы по удалению </w:t>
      </w:r>
      <w:r w:rsidRPr="0032519C">
        <w:rPr>
          <w:sz w:val="24"/>
          <w:szCs w:val="24"/>
          <w:lang w:eastAsia="ru-RU"/>
        </w:rPr>
        <w:t>дублей договоров АИС и упорядочиванию связей документов с договорами АИС</w:t>
      </w:r>
      <w:r w:rsidR="005F0959">
        <w:rPr>
          <w:sz w:val="24"/>
          <w:szCs w:val="24"/>
          <w:lang w:eastAsia="ru-RU"/>
        </w:rPr>
        <w:t>;</w:t>
      </w:r>
    </w:p>
    <w:p w14:paraId="222A2C25" w14:textId="7EBF6789" w:rsidR="005F0959" w:rsidRDefault="005F0959" w:rsidP="0065450F">
      <w:pPr>
        <w:pStyle w:val="af9"/>
        <w:numPr>
          <w:ilvl w:val="0"/>
          <w:numId w:val="39"/>
        </w:numPr>
        <w:spacing w:before="0" w:after="24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В утилите </w:t>
      </w:r>
      <w:r w:rsidRPr="005F0959">
        <w:rPr>
          <w:sz w:val="24"/>
          <w:szCs w:val="24"/>
          <w:lang w:eastAsia="ru-RU"/>
        </w:rPr>
        <w:t xml:space="preserve">переноса документов в файловое хранилище </w:t>
      </w:r>
      <w:proofErr w:type="spellStart"/>
      <w:r w:rsidRPr="005F0959">
        <w:rPr>
          <w:i/>
          <w:iCs/>
          <w:sz w:val="24"/>
          <w:szCs w:val="24"/>
          <w:lang w:eastAsia="ru-RU"/>
        </w:rPr>
        <w:t>RXStorageMigrator</w:t>
      </w:r>
      <w:proofErr w:type="spellEnd"/>
      <w:r>
        <w:rPr>
          <w:sz w:val="24"/>
          <w:szCs w:val="24"/>
          <w:lang w:eastAsia="ru-RU"/>
        </w:rPr>
        <w:t xml:space="preserve"> оптимизирован </w:t>
      </w:r>
      <w:r w:rsidRPr="005F0959">
        <w:rPr>
          <w:sz w:val="24"/>
          <w:szCs w:val="24"/>
          <w:lang w:eastAsia="ru-RU"/>
        </w:rPr>
        <w:t>механизм, обеспечивающий перенос файлов из хранилища SQL-сервера.</w:t>
      </w:r>
    </w:p>
    <w:p w14:paraId="0FF3E0FE" w14:textId="2AEE6928" w:rsidR="005F0959" w:rsidRPr="005F0959" w:rsidRDefault="005F0959" w:rsidP="0065450F">
      <w:pPr>
        <w:pStyle w:val="af9"/>
        <w:numPr>
          <w:ilvl w:val="0"/>
          <w:numId w:val="38"/>
        </w:numPr>
        <w:spacing w:before="0" w:after="240"/>
        <w:rPr>
          <w:b/>
          <w:bCs/>
          <w:sz w:val="24"/>
          <w:szCs w:val="24"/>
          <w:lang w:eastAsia="ru-RU"/>
        </w:rPr>
      </w:pPr>
      <w:r w:rsidRPr="005F0959">
        <w:rPr>
          <w:b/>
          <w:bCs/>
          <w:sz w:val="24"/>
          <w:szCs w:val="24"/>
          <w:lang w:eastAsia="ru-RU"/>
        </w:rPr>
        <w:t xml:space="preserve">Подготовка данных системы </w:t>
      </w:r>
      <w:proofErr w:type="spellStart"/>
      <w:r w:rsidRPr="005F0959">
        <w:rPr>
          <w:b/>
          <w:bCs/>
          <w:sz w:val="24"/>
          <w:szCs w:val="24"/>
          <w:lang w:eastAsia="ru-RU"/>
        </w:rPr>
        <w:t>Directum</w:t>
      </w:r>
      <w:proofErr w:type="spellEnd"/>
      <w:r w:rsidRPr="005F0959">
        <w:rPr>
          <w:b/>
          <w:bCs/>
          <w:sz w:val="24"/>
          <w:szCs w:val="24"/>
          <w:lang w:eastAsia="ru-RU"/>
        </w:rPr>
        <w:t xml:space="preserve"> 5</w:t>
      </w:r>
    </w:p>
    <w:p w14:paraId="068591CF" w14:textId="328C3C3E" w:rsidR="005F0959" w:rsidRDefault="005F0959" w:rsidP="0065450F">
      <w:pPr>
        <w:spacing w:before="0" w:after="240"/>
        <w:ind w:firstLine="36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В ходе подготовки </w:t>
      </w:r>
      <w:r w:rsidRPr="005F0959">
        <w:rPr>
          <w:sz w:val="24"/>
          <w:szCs w:val="24"/>
          <w:lang w:eastAsia="ru-RU"/>
        </w:rPr>
        <w:t>данных была проведена ручная корректировка данных с привлечением кадровых ресурсов заказчика, а также автоматическая корректировка при помощи SQL-скриптов и ISBL-сценариев</w:t>
      </w:r>
      <w:r>
        <w:rPr>
          <w:sz w:val="24"/>
          <w:szCs w:val="24"/>
          <w:lang w:eastAsia="ru-RU"/>
        </w:rPr>
        <w:t>.</w:t>
      </w:r>
    </w:p>
    <w:p w14:paraId="48EFE13A" w14:textId="0C194491" w:rsidR="005F0959" w:rsidRPr="005F0959" w:rsidRDefault="005F0959" w:rsidP="0065450F">
      <w:pPr>
        <w:pStyle w:val="af9"/>
        <w:numPr>
          <w:ilvl w:val="0"/>
          <w:numId w:val="38"/>
        </w:numPr>
        <w:spacing w:before="0" w:after="240"/>
        <w:rPr>
          <w:b/>
          <w:bCs/>
          <w:sz w:val="24"/>
          <w:szCs w:val="24"/>
          <w:lang w:eastAsia="ru-RU"/>
        </w:rPr>
      </w:pPr>
      <w:r w:rsidRPr="005F0959">
        <w:rPr>
          <w:b/>
          <w:bCs/>
          <w:sz w:val="24"/>
          <w:szCs w:val="24"/>
          <w:lang w:eastAsia="ru-RU"/>
        </w:rPr>
        <w:t>Конвертация</w:t>
      </w:r>
    </w:p>
    <w:p w14:paraId="6F4C4087" w14:textId="77777777" w:rsidR="00544333" w:rsidRDefault="005F0959" w:rsidP="0065450F">
      <w:pPr>
        <w:spacing w:before="0" w:after="240"/>
        <w:ind w:firstLine="360"/>
        <w:rPr>
          <w:sz w:val="24"/>
          <w:szCs w:val="24"/>
          <w:lang w:eastAsia="ru-RU"/>
        </w:rPr>
      </w:pPr>
      <w:r w:rsidRPr="005F0959">
        <w:rPr>
          <w:sz w:val="24"/>
          <w:szCs w:val="24"/>
          <w:lang w:eastAsia="ru-RU"/>
        </w:rPr>
        <w:t xml:space="preserve">Учитывая объём переносимых данных в целях экономии времени на отладку процесса конвертации было принято решение процесс проводить в 3 этапа с обязательным контролем корректности переноса данных и созданием промежуточной резервной копии базы данных системы </w:t>
      </w:r>
      <w:proofErr w:type="spellStart"/>
      <w:r w:rsidRPr="005F0959">
        <w:rPr>
          <w:sz w:val="24"/>
          <w:szCs w:val="24"/>
          <w:lang w:eastAsia="ru-RU"/>
        </w:rPr>
        <w:t>Directum</w:t>
      </w:r>
      <w:proofErr w:type="spellEnd"/>
      <w:r w:rsidRPr="005F0959">
        <w:rPr>
          <w:sz w:val="24"/>
          <w:szCs w:val="24"/>
          <w:lang w:eastAsia="ru-RU"/>
        </w:rPr>
        <w:t xml:space="preserve"> RX на случай, если из-за каких либо трудностей необходимо будет вернуть базу в состояние до запуска очередного этапа конвертации. Таким образом весь процесс конвертации выполнялся по шагам</w:t>
      </w:r>
      <w:r>
        <w:rPr>
          <w:sz w:val="24"/>
          <w:szCs w:val="24"/>
          <w:lang w:eastAsia="ru-RU"/>
        </w:rPr>
        <w:t>:</w:t>
      </w:r>
    </w:p>
    <w:p w14:paraId="68BDED6A" w14:textId="77777777" w:rsidR="00544333" w:rsidRDefault="005F0959" w:rsidP="0065450F">
      <w:pPr>
        <w:pStyle w:val="af9"/>
        <w:numPr>
          <w:ilvl w:val="0"/>
          <w:numId w:val="41"/>
        </w:numPr>
        <w:spacing w:before="0" w:after="240"/>
        <w:rPr>
          <w:sz w:val="24"/>
          <w:szCs w:val="24"/>
          <w:lang w:eastAsia="ru-RU"/>
        </w:rPr>
      </w:pPr>
      <w:r w:rsidRPr="00544333">
        <w:rPr>
          <w:sz w:val="24"/>
          <w:szCs w:val="24"/>
          <w:lang w:eastAsia="ru-RU"/>
        </w:rPr>
        <w:t>Перенос справочников и папок;</w:t>
      </w:r>
    </w:p>
    <w:p w14:paraId="42D3A6BD" w14:textId="77777777" w:rsidR="00544333" w:rsidRDefault="005F0959" w:rsidP="0065450F">
      <w:pPr>
        <w:pStyle w:val="af9"/>
        <w:numPr>
          <w:ilvl w:val="0"/>
          <w:numId w:val="41"/>
        </w:numPr>
        <w:spacing w:before="0" w:after="240"/>
        <w:rPr>
          <w:sz w:val="24"/>
          <w:szCs w:val="24"/>
          <w:lang w:eastAsia="ru-RU"/>
        </w:rPr>
      </w:pPr>
      <w:r w:rsidRPr="00544333">
        <w:rPr>
          <w:sz w:val="24"/>
          <w:szCs w:val="24"/>
          <w:lang w:eastAsia="ru-RU"/>
        </w:rPr>
        <w:lastRenderedPageBreak/>
        <w:t>Перенос карточек документов;</w:t>
      </w:r>
    </w:p>
    <w:p w14:paraId="1C905166" w14:textId="138079F7" w:rsidR="005F0959" w:rsidRPr="00544333" w:rsidRDefault="005F0959" w:rsidP="0065450F">
      <w:pPr>
        <w:pStyle w:val="af9"/>
        <w:numPr>
          <w:ilvl w:val="0"/>
          <w:numId w:val="41"/>
        </w:numPr>
        <w:spacing w:before="0" w:after="240"/>
        <w:rPr>
          <w:sz w:val="24"/>
          <w:szCs w:val="24"/>
          <w:lang w:eastAsia="ru-RU"/>
        </w:rPr>
      </w:pPr>
      <w:r w:rsidRPr="00544333">
        <w:rPr>
          <w:sz w:val="24"/>
          <w:szCs w:val="24"/>
          <w:lang w:eastAsia="ru-RU"/>
        </w:rPr>
        <w:t>Перенос задач и заданий;</w:t>
      </w:r>
    </w:p>
    <w:p w14:paraId="55694B3E" w14:textId="42746ED6" w:rsidR="005F0959" w:rsidRPr="00544333" w:rsidRDefault="00544333" w:rsidP="0065450F">
      <w:pPr>
        <w:spacing w:before="0"/>
        <w:ind w:firstLine="36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После каждого этапа производился к</w:t>
      </w:r>
      <w:r w:rsidR="005F0959" w:rsidRPr="00544333">
        <w:rPr>
          <w:sz w:val="24"/>
          <w:szCs w:val="24"/>
          <w:lang w:eastAsia="ru-RU"/>
        </w:rPr>
        <w:t>онтроль корректности переноса</w:t>
      </w:r>
      <w:r>
        <w:rPr>
          <w:sz w:val="24"/>
          <w:szCs w:val="24"/>
          <w:lang w:eastAsia="ru-RU"/>
        </w:rPr>
        <w:t xml:space="preserve"> и с</w:t>
      </w:r>
      <w:r w:rsidR="005F0959" w:rsidRPr="00544333">
        <w:rPr>
          <w:sz w:val="24"/>
          <w:szCs w:val="24"/>
          <w:lang w:eastAsia="ru-RU"/>
        </w:rPr>
        <w:t xml:space="preserve">оздание резервной копии базы данных </w:t>
      </w:r>
      <w:proofErr w:type="spellStart"/>
      <w:r w:rsidR="005F0959" w:rsidRPr="00544333">
        <w:rPr>
          <w:sz w:val="24"/>
          <w:szCs w:val="24"/>
          <w:lang w:eastAsia="ru-RU"/>
        </w:rPr>
        <w:t>Directum</w:t>
      </w:r>
      <w:proofErr w:type="spellEnd"/>
      <w:r w:rsidR="005F0959" w:rsidRPr="00544333">
        <w:rPr>
          <w:sz w:val="24"/>
          <w:szCs w:val="24"/>
          <w:lang w:eastAsia="ru-RU"/>
        </w:rPr>
        <w:t xml:space="preserve"> RX.</w:t>
      </w:r>
    </w:p>
    <w:p w14:paraId="7818EC7A" w14:textId="5EFF4AFF" w:rsidR="00C63698" w:rsidRPr="00725A9C" w:rsidRDefault="00101851" w:rsidP="0065450F">
      <w:pPr>
        <w:pStyle w:val="afff8"/>
        <w:numPr>
          <w:ilvl w:val="0"/>
          <w:numId w:val="38"/>
        </w:numPr>
        <w:shd w:val="clear" w:color="auto" w:fill="FCFCFC"/>
        <w:spacing w:before="240"/>
        <w:ind w:right="360"/>
        <w:jc w:val="both"/>
        <w:rPr>
          <w:rFonts w:ascii="Arial" w:hAnsi="Arial" w:cs="Arial"/>
          <w:b/>
          <w:bCs/>
        </w:rPr>
      </w:pPr>
      <w:r w:rsidRPr="00725A9C">
        <w:rPr>
          <w:rFonts w:ascii="Arial" w:hAnsi="Arial" w:cs="Arial"/>
          <w:b/>
          <w:bCs/>
        </w:rPr>
        <w:t>Перенос документов в файловое хранилище</w:t>
      </w:r>
    </w:p>
    <w:p w14:paraId="7EFB5C85" w14:textId="43AB51E5" w:rsidR="00101851" w:rsidRDefault="00101851" w:rsidP="0065450F">
      <w:pPr>
        <w:pStyle w:val="afff8"/>
        <w:shd w:val="clear" w:color="auto" w:fill="FCFCFC"/>
        <w:spacing w:before="240"/>
        <w:ind w:right="360" w:firstLine="360"/>
        <w:jc w:val="both"/>
        <w:rPr>
          <w:rFonts w:ascii="Arial" w:hAnsi="Arial" w:cs="Arial"/>
        </w:rPr>
      </w:pPr>
      <w:r w:rsidRPr="00101851">
        <w:rPr>
          <w:rFonts w:ascii="Arial" w:hAnsi="Arial" w:cs="Arial"/>
        </w:rPr>
        <w:t xml:space="preserve">На данном этапе использовался инструмент – модифицированная версия утилиты </w:t>
      </w:r>
      <w:proofErr w:type="spellStart"/>
      <w:r w:rsidRPr="00101851">
        <w:rPr>
          <w:rFonts w:ascii="Arial" w:hAnsi="Arial" w:cs="Arial"/>
          <w:b/>
          <w:bCs/>
        </w:rPr>
        <w:t>RXStorageMigrator</w:t>
      </w:r>
      <w:proofErr w:type="spellEnd"/>
      <w:r w:rsidRPr="00101851">
        <w:rPr>
          <w:rFonts w:ascii="Arial" w:hAnsi="Arial" w:cs="Arial"/>
        </w:rPr>
        <w:t>. После завершения работы утилиты был произведен выборочный контроль целостности перенесенных файлов, а также количественное сравнение перенесенных версий документов при помощи SQL-скриптов.</w:t>
      </w:r>
    </w:p>
    <w:p w14:paraId="1E718C45" w14:textId="561D0A70" w:rsidR="00101851" w:rsidRPr="00101851" w:rsidRDefault="00101851" w:rsidP="0065450F">
      <w:pPr>
        <w:pStyle w:val="afff8"/>
        <w:numPr>
          <w:ilvl w:val="0"/>
          <w:numId w:val="38"/>
        </w:numPr>
        <w:shd w:val="clear" w:color="auto" w:fill="FCFCFC"/>
        <w:spacing w:before="240"/>
        <w:ind w:right="360"/>
        <w:jc w:val="both"/>
        <w:rPr>
          <w:rFonts w:ascii="Arial" w:hAnsi="Arial" w:cs="Arial"/>
          <w:b/>
          <w:bCs/>
        </w:rPr>
      </w:pPr>
      <w:r w:rsidRPr="00101851">
        <w:rPr>
          <w:rFonts w:ascii="Arial" w:hAnsi="Arial" w:cs="Arial"/>
          <w:b/>
          <w:bCs/>
        </w:rPr>
        <w:t>Корректировка данных после конвертации</w:t>
      </w:r>
    </w:p>
    <w:p w14:paraId="33263BB0" w14:textId="74931FD7" w:rsidR="00101851" w:rsidRDefault="00101851" w:rsidP="0065450F">
      <w:pPr>
        <w:pStyle w:val="afff8"/>
        <w:shd w:val="clear" w:color="auto" w:fill="FCFCFC"/>
        <w:spacing w:before="240"/>
        <w:ind w:right="360"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Для корректировки данных после конвертации </w:t>
      </w:r>
      <w:r w:rsidRPr="00101851">
        <w:rPr>
          <w:rFonts w:ascii="Arial" w:hAnsi="Arial" w:cs="Arial"/>
        </w:rPr>
        <w:t>использовал</w:t>
      </w:r>
      <w:r>
        <w:rPr>
          <w:rFonts w:ascii="Arial" w:hAnsi="Arial" w:cs="Arial"/>
        </w:rPr>
        <w:t>а</w:t>
      </w:r>
      <w:r w:rsidRPr="00101851">
        <w:rPr>
          <w:rFonts w:ascii="Arial" w:hAnsi="Arial" w:cs="Arial"/>
        </w:rPr>
        <w:t>сь компонент</w:t>
      </w:r>
      <w:r>
        <w:rPr>
          <w:rFonts w:ascii="Arial" w:hAnsi="Arial" w:cs="Arial"/>
        </w:rPr>
        <w:t>а</w:t>
      </w:r>
      <w:r w:rsidRPr="00101851">
        <w:rPr>
          <w:rFonts w:ascii="Arial" w:hAnsi="Arial" w:cs="Arial"/>
        </w:rPr>
        <w:t xml:space="preserve"> модифицированного прикладного решения </w:t>
      </w:r>
      <w:proofErr w:type="spellStart"/>
      <w:r w:rsidRPr="00101851">
        <w:rPr>
          <w:rFonts w:ascii="Arial" w:hAnsi="Arial" w:cs="Arial"/>
          <w:b/>
          <w:bCs/>
        </w:rPr>
        <w:t>DirRX</w:t>
      </w:r>
      <w:proofErr w:type="spellEnd"/>
      <w:r w:rsidRPr="00101851">
        <w:rPr>
          <w:rFonts w:ascii="Arial" w:hAnsi="Arial" w:cs="Arial"/>
          <w:b/>
          <w:bCs/>
        </w:rPr>
        <w:t xml:space="preserve">. </w:t>
      </w:r>
      <w:proofErr w:type="spellStart"/>
      <w:r w:rsidRPr="00101851">
        <w:rPr>
          <w:rFonts w:ascii="Arial" w:hAnsi="Arial" w:cs="Arial"/>
          <w:b/>
          <w:bCs/>
        </w:rPr>
        <w:t>Migration</w:t>
      </w:r>
      <w:proofErr w:type="spellEnd"/>
      <w:r w:rsidRPr="00101851">
        <w:rPr>
          <w:rFonts w:ascii="Arial" w:hAnsi="Arial" w:cs="Arial"/>
        </w:rPr>
        <w:t xml:space="preserve">. После завершения основных процессов конвертации в системе </w:t>
      </w:r>
      <w:proofErr w:type="spellStart"/>
      <w:r w:rsidRPr="00101851">
        <w:rPr>
          <w:rFonts w:ascii="Arial" w:hAnsi="Arial" w:cs="Arial"/>
        </w:rPr>
        <w:t>Directum</w:t>
      </w:r>
      <w:proofErr w:type="spellEnd"/>
      <w:r w:rsidRPr="00101851">
        <w:rPr>
          <w:rFonts w:ascii="Arial" w:hAnsi="Arial" w:cs="Arial"/>
        </w:rPr>
        <w:t xml:space="preserve"> RX были запущены процессы пере сохранения общих справочников и справочников орг. </w:t>
      </w:r>
      <w:r>
        <w:rPr>
          <w:rFonts w:ascii="Arial" w:hAnsi="Arial" w:cs="Arial"/>
        </w:rPr>
        <w:t>с</w:t>
      </w:r>
      <w:r w:rsidRPr="00101851">
        <w:rPr>
          <w:rFonts w:ascii="Arial" w:hAnsi="Arial" w:cs="Arial"/>
        </w:rPr>
        <w:t xml:space="preserve">труктуры, а также фоновые процессы по удалению дублей документов типа </w:t>
      </w:r>
      <w:r w:rsidRPr="00101851">
        <w:rPr>
          <w:rFonts w:ascii="Arial" w:hAnsi="Arial" w:cs="Arial"/>
          <w:i/>
          <w:iCs/>
        </w:rPr>
        <w:t>Договор АИС</w:t>
      </w:r>
      <w:r w:rsidRPr="00101851">
        <w:rPr>
          <w:rFonts w:ascii="Arial" w:hAnsi="Arial" w:cs="Arial"/>
        </w:rPr>
        <w:t xml:space="preserve"> и упорядочиванию связей документов страхования с договорами страхования.</w:t>
      </w:r>
    </w:p>
    <w:p w14:paraId="3276E193" w14:textId="64E9D1E3" w:rsidR="00101851" w:rsidRDefault="00101851" w:rsidP="00101851">
      <w:pPr>
        <w:pStyle w:val="5"/>
        <w:spacing w:line="276" w:lineRule="auto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Результат</w:t>
      </w:r>
      <w:r w:rsidR="001513E8">
        <w:rPr>
          <w:b w:val="0"/>
          <w:bCs/>
          <w:sz w:val="24"/>
          <w:szCs w:val="24"/>
        </w:rPr>
        <w:t>ы</w:t>
      </w:r>
      <w:r>
        <w:rPr>
          <w:b w:val="0"/>
          <w:bCs/>
          <w:sz w:val="24"/>
          <w:szCs w:val="24"/>
        </w:rPr>
        <w:t xml:space="preserve"> миграции</w:t>
      </w:r>
    </w:p>
    <w:p w14:paraId="221B6833" w14:textId="77777777" w:rsidR="00101851" w:rsidRPr="00101851" w:rsidRDefault="00101851" w:rsidP="0065450F">
      <w:pPr>
        <w:pStyle w:val="afff8"/>
        <w:shd w:val="clear" w:color="auto" w:fill="FCFCFC"/>
        <w:spacing w:before="240"/>
        <w:ind w:right="360" w:firstLine="360"/>
        <w:jc w:val="both"/>
        <w:rPr>
          <w:rFonts w:ascii="Arial" w:hAnsi="Arial" w:cs="Arial"/>
        </w:rPr>
      </w:pPr>
      <w:r w:rsidRPr="00101851">
        <w:rPr>
          <w:rFonts w:ascii="Arial" w:hAnsi="Arial" w:cs="Arial"/>
        </w:rPr>
        <w:t>Общий объем табличных данных составил 52 ГБ, из них:</w:t>
      </w:r>
    </w:p>
    <w:p w14:paraId="78D74CD0" w14:textId="77777777" w:rsidR="00101851" w:rsidRDefault="00101851" w:rsidP="0065450F">
      <w:pPr>
        <w:pStyle w:val="afff8"/>
        <w:numPr>
          <w:ilvl w:val="0"/>
          <w:numId w:val="40"/>
        </w:numPr>
        <w:shd w:val="clear" w:color="auto" w:fill="FCFCFC"/>
        <w:spacing w:before="240"/>
        <w:ind w:right="360"/>
        <w:jc w:val="both"/>
        <w:rPr>
          <w:rFonts w:ascii="Arial" w:hAnsi="Arial" w:cs="Arial"/>
        </w:rPr>
      </w:pPr>
      <w:r w:rsidRPr="00101851">
        <w:rPr>
          <w:rFonts w:ascii="Arial" w:hAnsi="Arial" w:cs="Arial"/>
        </w:rPr>
        <w:t>2 045 220 записи справочников</w:t>
      </w:r>
      <w:r>
        <w:rPr>
          <w:rFonts w:ascii="Arial" w:hAnsi="Arial" w:cs="Arial"/>
        </w:rPr>
        <w:t>;</w:t>
      </w:r>
    </w:p>
    <w:p w14:paraId="730D3F48" w14:textId="0A5CD505" w:rsidR="00101851" w:rsidRDefault="00101851" w:rsidP="0065450F">
      <w:pPr>
        <w:pStyle w:val="afff8"/>
        <w:numPr>
          <w:ilvl w:val="0"/>
          <w:numId w:val="40"/>
        </w:numPr>
        <w:shd w:val="clear" w:color="auto" w:fill="FCFCFC"/>
        <w:spacing w:before="240"/>
        <w:ind w:right="360"/>
        <w:jc w:val="both"/>
        <w:rPr>
          <w:rFonts w:ascii="Arial" w:hAnsi="Arial" w:cs="Arial"/>
        </w:rPr>
      </w:pPr>
      <w:r w:rsidRPr="00101851">
        <w:rPr>
          <w:rFonts w:ascii="Arial" w:hAnsi="Arial" w:cs="Arial"/>
        </w:rPr>
        <w:t>3 215 924 карточ</w:t>
      </w:r>
      <w:r>
        <w:rPr>
          <w:rFonts w:ascii="Arial" w:hAnsi="Arial" w:cs="Arial"/>
        </w:rPr>
        <w:t>ки</w:t>
      </w:r>
      <w:r w:rsidRPr="00101851">
        <w:rPr>
          <w:rFonts w:ascii="Arial" w:hAnsi="Arial" w:cs="Arial"/>
        </w:rPr>
        <w:t xml:space="preserve"> документов</w:t>
      </w:r>
      <w:r>
        <w:rPr>
          <w:rFonts w:ascii="Arial" w:hAnsi="Arial" w:cs="Arial"/>
        </w:rPr>
        <w:t>;</w:t>
      </w:r>
    </w:p>
    <w:p w14:paraId="0C40CC73" w14:textId="2CF01A3D" w:rsidR="00101851" w:rsidRDefault="00101851" w:rsidP="0065450F">
      <w:pPr>
        <w:pStyle w:val="afff8"/>
        <w:numPr>
          <w:ilvl w:val="0"/>
          <w:numId w:val="40"/>
        </w:numPr>
        <w:shd w:val="clear" w:color="auto" w:fill="FCFCFC"/>
        <w:spacing w:before="240"/>
        <w:ind w:right="360"/>
        <w:jc w:val="both"/>
        <w:rPr>
          <w:rFonts w:ascii="Arial" w:hAnsi="Arial" w:cs="Arial"/>
        </w:rPr>
      </w:pPr>
      <w:r w:rsidRPr="00101851">
        <w:rPr>
          <w:rFonts w:ascii="Arial" w:hAnsi="Arial" w:cs="Arial"/>
        </w:rPr>
        <w:t>1 233 865 задач</w:t>
      </w:r>
      <w:r>
        <w:rPr>
          <w:rFonts w:ascii="Arial" w:hAnsi="Arial" w:cs="Arial"/>
        </w:rPr>
        <w:t>и;</w:t>
      </w:r>
    </w:p>
    <w:p w14:paraId="76EC6177" w14:textId="77777777" w:rsidR="00101851" w:rsidRDefault="00101851" w:rsidP="0065450F">
      <w:pPr>
        <w:pStyle w:val="afff8"/>
        <w:numPr>
          <w:ilvl w:val="0"/>
          <w:numId w:val="40"/>
        </w:numPr>
        <w:shd w:val="clear" w:color="auto" w:fill="FCFCFC"/>
        <w:spacing w:before="240"/>
        <w:ind w:right="360"/>
        <w:jc w:val="both"/>
        <w:rPr>
          <w:rFonts w:ascii="Arial" w:hAnsi="Arial" w:cs="Arial"/>
        </w:rPr>
      </w:pPr>
      <w:r w:rsidRPr="00101851">
        <w:rPr>
          <w:rFonts w:ascii="Arial" w:hAnsi="Arial" w:cs="Arial"/>
        </w:rPr>
        <w:t>2 930 098 задани</w:t>
      </w:r>
      <w:r>
        <w:rPr>
          <w:rFonts w:ascii="Arial" w:hAnsi="Arial" w:cs="Arial"/>
        </w:rPr>
        <w:t>я</w:t>
      </w:r>
      <w:r w:rsidRPr="00101851">
        <w:rPr>
          <w:rFonts w:ascii="Arial" w:hAnsi="Arial" w:cs="Arial"/>
        </w:rPr>
        <w:t>.</w:t>
      </w:r>
    </w:p>
    <w:p w14:paraId="4B3979A9" w14:textId="55CC89A0" w:rsidR="00101851" w:rsidRPr="00101851" w:rsidRDefault="00101851" w:rsidP="0065450F">
      <w:pPr>
        <w:pStyle w:val="afff8"/>
        <w:shd w:val="clear" w:color="auto" w:fill="FCFCFC"/>
        <w:spacing w:before="240"/>
        <w:ind w:right="360" w:firstLine="360"/>
        <w:jc w:val="both"/>
        <w:rPr>
          <w:rFonts w:ascii="Arial" w:hAnsi="Arial" w:cs="Arial"/>
        </w:rPr>
      </w:pPr>
      <w:r w:rsidRPr="00101851">
        <w:rPr>
          <w:rFonts w:ascii="Arial" w:hAnsi="Arial" w:cs="Arial"/>
        </w:rPr>
        <w:t>Общий объем файлов в количестве 1 057 219 составил 1,85 ТБ.</w:t>
      </w:r>
    </w:p>
    <w:p w14:paraId="29C42BA9" w14:textId="4D163E45" w:rsidR="00A46377" w:rsidRDefault="00A46377" w:rsidP="008B4091">
      <w:pPr>
        <w:pStyle w:val="4"/>
        <w:rPr>
          <w:sz w:val="26"/>
          <w:szCs w:val="26"/>
        </w:rPr>
      </w:pPr>
      <w:r w:rsidRPr="008B4091">
        <w:rPr>
          <w:sz w:val="26"/>
          <w:szCs w:val="26"/>
        </w:rPr>
        <w:t>Интеграция</w:t>
      </w:r>
    </w:p>
    <w:p w14:paraId="50D1472E" w14:textId="5EA3394F" w:rsidR="001C445F" w:rsidRDefault="00385083" w:rsidP="0065450F">
      <w:pPr>
        <w:pStyle w:val="afff8"/>
        <w:shd w:val="clear" w:color="auto" w:fill="FCFCFC"/>
        <w:spacing w:before="240" w:after="0" w:afterAutospacing="0"/>
        <w:ind w:right="360" w:firstLine="360"/>
        <w:jc w:val="both"/>
        <w:rPr>
          <w:rFonts w:ascii="Arial" w:hAnsi="Arial" w:cs="Arial"/>
        </w:rPr>
      </w:pPr>
      <w:r w:rsidRPr="008813D0">
        <w:rPr>
          <w:rFonts w:ascii="Arial" w:hAnsi="Arial" w:cs="Arial"/>
        </w:rPr>
        <w:t>В рамках проекта была выполнена интеграция с автоматизированной информационной системой (АИС</w:t>
      </w:r>
      <w:r w:rsidR="00A81CFA">
        <w:rPr>
          <w:rFonts w:ascii="Arial" w:hAnsi="Arial" w:cs="Arial"/>
        </w:rPr>
        <w:t>)</w:t>
      </w:r>
      <w:r w:rsidR="001C445F">
        <w:rPr>
          <w:rFonts w:ascii="Arial" w:hAnsi="Arial" w:cs="Arial"/>
        </w:rPr>
        <w:t>, ранее разработанная латвийскими разработчиками и не имеющая техническую поддержку</w:t>
      </w:r>
      <w:r w:rsidRPr="008813D0">
        <w:rPr>
          <w:rFonts w:ascii="Arial" w:hAnsi="Arial" w:cs="Arial"/>
        </w:rPr>
        <w:t>.</w:t>
      </w:r>
    </w:p>
    <w:p w14:paraId="695FB152" w14:textId="36DA77BF" w:rsidR="001D52CA" w:rsidRDefault="00385083" w:rsidP="0065450F">
      <w:pPr>
        <w:pStyle w:val="afff8"/>
        <w:shd w:val="clear" w:color="auto" w:fill="FCFCFC"/>
        <w:spacing w:before="240" w:after="0" w:afterAutospacing="0"/>
        <w:ind w:right="360" w:firstLine="360"/>
        <w:jc w:val="both"/>
        <w:rPr>
          <w:rFonts w:ascii="Arial" w:hAnsi="Arial" w:cs="Arial"/>
        </w:rPr>
      </w:pPr>
      <w:r w:rsidRPr="008813D0">
        <w:rPr>
          <w:rFonts w:ascii="Arial" w:hAnsi="Arial" w:cs="Arial"/>
        </w:rPr>
        <w:t xml:space="preserve">Интеграция </w:t>
      </w:r>
      <w:r w:rsidR="001C445F">
        <w:rPr>
          <w:rFonts w:ascii="Arial" w:hAnsi="Arial" w:cs="Arial"/>
        </w:rPr>
        <w:t>построена на основе</w:t>
      </w:r>
      <w:r w:rsidRPr="008813D0">
        <w:rPr>
          <w:rFonts w:ascii="Arial" w:hAnsi="Arial" w:cs="Arial"/>
        </w:rPr>
        <w:t xml:space="preserve"> ODBC-</w:t>
      </w:r>
      <w:r w:rsidR="001C445F">
        <w:rPr>
          <w:rFonts w:ascii="Arial" w:hAnsi="Arial" w:cs="Arial"/>
        </w:rPr>
        <w:t>подключения</w:t>
      </w:r>
      <w:r w:rsidRPr="008813D0">
        <w:rPr>
          <w:rFonts w:ascii="Arial" w:hAnsi="Arial" w:cs="Arial"/>
        </w:rPr>
        <w:t xml:space="preserve"> </w:t>
      </w:r>
      <w:r w:rsidR="001C445F">
        <w:rPr>
          <w:rFonts w:ascii="Arial" w:hAnsi="Arial" w:cs="Arial"/>
        </w:rPr>
        <w:t>между базами данных, что обеспечивает:</w:t>
      </w:r>
    </w:p>
    <w:p w14:paraId="401583A0" w14:textId="1AB57F64" w:rsidR="001C445F" w:rsidRDefault="001C445F" w:rsidP="0065450F">
      <w:pPr>
        <w:pStyle w:val="afff8"/>
        <w:numPr>
          <w:ilvl w:val="0"/>
          <w:numId w:val="45"/>
        </w:numPr>
        <w:shd w:val="clear" w:color="auto" w:fill="FCFCFC"/>
        <w:spacing w:before="240" w:after="0" w:afterAutospacing="0"/>
        <w:ind w:left="709" w:right="360"/>
        <w:jc w:val="both"/>
        <w:rPr>
          <w:rFonts w:ascii="Arial" w:hAnsi="Arial" w:cs="Arial"/>
        </w:rPr>
      </w:pPr>
      <w:r w:rsidRPr="001C445F">
        <w:rPr>
          <w:rFonts w:ascii="Arial" w:hAnsi="Arial" w:cs="Arial"/>
        </w:rPr>
        <w:t>Унифицированный доступ к различным источникам данных</w:t>
      </w:r>
      <w:r>
        <w:rPr>
          <w:rFonts w:ascii="Arial" w:hAnsi="Arial" w:cs="Arial"/>
        </w:rPr>
        <w:t>;</w:t>
      </w:r>
    </w:p>
    <w:p w14:paraId="3FE4D008" w14:textId="2E35E545" w:rsidR="001C445F" w:rsidRDefault="001C445F" w:rsidP="0065450F">
      <w:pPr>
        <w:pStyle w:val="afff8"/>
        <w:numPr>
          <w:ilvl w:val="0"/>
          <w:numId w:val="45"/>
        </w:numPr>
        <w:shd w:val="clear" w:color="auto" w:fill="FCFCFC"/>
        <w:spacing w:before="240" w:after="0" w:afterAutospacing="0"/>
        <w:ind w:left="709" w:right="360"/>
        <w:jc w:val="both"/>
        <w:rPr>
          <w:rFonts w:ascii="Arial" w:hAnsi="Arial" w:cs="Arial"/>
        </w:rPr>
      </w:pPr>
      <w:r w:rsidRPr="001C445F">
        <w:rPr>
          <w:rFonts w:ascii="Arial" w:hAnsi="Arial" w:cs="Arial"/>
        </w:rPr>
        <w:t>Возможность работы с разными СУБД (</w:t>
      </w:r>
      <w:proofErr w:type="spellStart"/>
      <w:r w:rsidRPr="001C445F">
        <w:rPr>
          <w:rFonts w:ascii="Arial" w:hAnsi="Arial" w:cs="Arial"/>
        </w:rPr>
        <w:t>Oracle</w:t>
      </w:r>
      <w:proofErr w:type="spellEnd"/>
      <w:r w:rsidRPr="001C445F">
        <w:rPr>
          <w:rFonts w:ascii="Arial" w:hAnsi="Arial" w:cs="Arial"/>
        </w:rPr>
        <w:t xml:space="preserve"> и MSSQL)</w:t>
      </w:r>
      <w:r>
        <w:rPr>
          <w:rFonts w:ascii="Arial" w:hAnsi="Arial" w:cs="Arial"/>
        </w:rPr>
        <w:t>;</w:t>
      </w:r>
    </w:p>
    <w:p w14:paraId="51F32891" w14:textId="6E6940C9" w:rsidR="001C445F" w:rsidRPr="001C445F" w:rsidRDefault="001C445F" w:rsidP="0065450F">
      <w:pPr>
        <w:pStyle w:val="afff8"/>
        <w:numPr>
          <w:ilvl w:val="0"/>
          <w:numId w:val="45"/>
        </w:numPr>
        <w:shd w:val="clear" w:color="auto" w:fill="FCFCFC"/>
        <w:spacing w:before="240" w:after="0" w:afterAutospacing="0"/>
        <w:ind w:left="709" w:right="360"/>
        <w:jc w:val="both"/>
        <w:rPr>
          <w:rFonts w:ascii="Arial" w:hAnsi="Arial" w:cs="Arial"/>
        </w:rPr>
      </w:pPr>
      <w:r w:rsidRPr="001C445F">
        <w:rPr>
          <w:rFonts w:ascii="Arial" w:hAnsi="Arial" w:cs="Arial"/>
        </w:rPr>
        <w:t>Стандартизированное взаимодействие через SQL</w:t>
      </w:r>
      <w:r>
        <w:rPr>
          <w:rFonts w:ascii="Arial" w:hAnsi="Arial" w:cs="Arial"/>
        </w:rPr>
        <w:t>.</w:t>
      </w:r>
    </w:p>
    <w:p w14:paraId="20FF8923" w14:textId="1F6E4D87" w:rsidR="008813D0" w:rsidRPr="00DE401B" w:rsidRDefault="0089505B" w:rsidP="00DE401B">
      <w:pPr>
        <w:pStyle w:val="5"/>
        <w:spacing w:line="276" w:lineRule="auto"/>
        <w:rPr>
          <w:b w:val="0"/>
          <w:bCs/>
          <w:sz w:val="24"/>
          <w:szCs w:val="24"/>
        </w:rPr>
      </w:pPr>
      <w:r w:rsidRPr="00DE401B">
        <w:rPr>
          <w:b w:val="0"/>
          <w:bCs/>
          <w:sz w:val="24"/>
          <w:szCs w:val="24"/>
        </w:rPr>
        <w:t>Основн</w:t>
      </w:r>
      <w:r w:rsidR="001C445F">
        <w:rPr>
          <w:b w:val="0"/>
          <w:bCs/>
          <w:sz w:val="24"/>
          <w:szCs w:val="24"/>
        </w:rPr>
        <w:t>ые компоненты системы</w:t>
      </w:r>
    </w:p>
    <w:p w14:paraId="4864BB4A" w14:textId="5E994668" w:rsidR="000D14D0" w:rsidRDefault="000D14D0" w:rsidP="0065450F">
      <w:pPr>
        <w:pStyle w:val="afff8"/>
        <w:numPr>
          <w:ilvl w:val="0"/>
          <w:numId w:val="40"/>
        </w:numPr>
        <w:shd w:val="clear" w:color="auto" w:fill="FCFCFC"/>
        <w:spacing w:before="240"/>
        <w:ind w:left="709" w:right="360"/>
        <w:jc w:val="both"/>
        <w:rPr>
          <w:rFonts w:ascii="Arial" w:hAnsi="Arial" w:cs="Arial"/>
        </w:rPr>
      </w:pPr>
      <w:proofErr w:type="spellStart"/>
      <w:r w:rsidRPr="000D14D0">
        <w:rPr>
          <w:rFonts w:ascii="Arial" w:hAnsi="Arial" w:cs="Arial"/>
          <w:b/>
          <w:bCs/>
        </w:rPr>
        <w:t>Directum</w:t>
      </w:r>
      <w:proofErr w:type="spellEnd"/>
      <w:r w:rsidRPr="000D14D0">
        <w:rPr>
          <w:rFonts w:ascii="Arial" w:hAnsi="Arial" w:cs="Arial"/>
          <w:b/>
          <w:bCs/>
        </w:rPr>
        <w:t xml:space="preserve"> RX</w:t>
      </w:r>
      <w:r>
        <w:rPr>
          <w:rFonts w:ascii="Arial" w:hAnsi="Arial" w:cs="Arial"/>
        </w:rPr>
        <w:t xml:space="preserve"> – основная </w:t>
      </w:r>
      <w:r w:rsidRPr="000D14D0">
        <w:rPr>
          <w:rFonts w:ascii="Arial" w:hAnsi="Arial" w:cs="Arial"/>
        </w:rPr>
        <w:t>система-получатель данных</w:t>
      </w:r>
      <w:r>
        <w:rPr>
          <w:rFonts w:ascii="Arial" w:hAnsi="Arial" w:cs="Arial"/>
        </w:rPr>
        <w:t>;</w:t>
      </w:r>
    </w:p>
    <w:p w14:paraId="392EF0A7" w14:textId="05AA2167" w:rsidR="000D14D0" w:rsidRDefault="000D14D0" w:rsidP="0065450F">
      <w:pPr>
        <w:pStyle w:val="afff8"/>
        <w:numPr>
          <w:ilvl w:val="0"/>
          <w:numId w:val="40"/>
        </w:numPr>
        <w:shd w:val="clear" w:color="auto" w:fill="FCFCFC"/>
        <w:spacing w:before="240"/>
        <w:ind w:left="709" w:right="36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АИС </w:t>
      </w:r>
      <w:r>
        <w:rPr>
          <w:rFonts w:ascii="Arial" w:hAnsi="Arial" w:cs="Arial"/>
        </w:rPr>
        <w:t>– источник данных;</w:t>
      </w:r>
    </w:p>
    <w:p w14:paraId="6AD0122E" w14:textId="3AAF2F7C" w:rsidR="000D14D0" w:rsidRDefault="000D14D0" w:rsidP="0065450F">
      <w:pPr>
        <w:pStyle w:val="afff8"/>
        <w:numPr>
          <w:ilvl w:val="0"/>
          <w:numId w:val="40"/>
        </w:numPr>
        <w:shd w:val="clear" w:color="auto" w:fill="FCFCFC"/>
        <w:spacing w:before="240"/>
        <w:ind w:left="709" w:right="360"/>
        <w:jc w:val="both"/>
        <w:rPr>
          <w:rFonts w:ascii="Arial" w:hAnsi="Arial" w:cs="Arial"/>
        </w:rPr>
      </w:pPr>
      <w:r w:rsidRPr="000D14D0">
        <w:rPr>
          <w:rFonts w:ascii="Arial" w:hAnsi="Arial" w:cs="Arial"/>
          <w:b/>
          <w:bCs/>
        </w:rPr>
        <w:t>ODBC-драйвер</w:t>
      </w:r>
      <w:r>
        <w:rPr>
          <w:rFonts w:ascii="Arial" w:hAnsi="Arial" w:cs="Arial"/>
        </w:rPr>
        <w:t xml:space="preserve"> – обеспечивающий взаимодействие между системами;</w:t>
      </w:r>
    </w:p>
    <w:p w14:paraId="1B8E433B" w14:textId="0E09C7B7" w:rsidR="000D14D0" w:rsidRDefault="000D14D0" w:rsidP="0065450F">
      <w:pPr>
        <w:pStyle w:val="afff8"/>
        <w:numPr>
          <w:ilvl w:val="0"/>
          <w:numId w:val="40"/>
        </w:numPr>
        <w:shd w:val="clear" w:color="auto" w:fill="FCFCFC"/>
        <w:spacing w:before="240"/>
        <w:ind w:left="709" w:right="360"/>
        <w:jc w:val="both"/>
        <w:rPr>
          <w:rFonts w:ascii="Arial" w:hAnsi="Arial" w:cs="Arial"/>
        </w:rPr>
      </w:pPr>
      <w:r w:rsidRPr="000D14D0">
        <w:rPr>
          <w:rFonts w:ascii="Arial" w:hAnsi="Arial" w:cs="Arial"/>
          <w:b/>
          <w:bCs/>
        </w:rPr>
        <w:t>Промежуточные таблицы</w:t>
      </w:r>
      <w:r>
        <w:rPr>
          <w:rFonts w:ascii="Arial" w:hAnsi="Arial" w:cs="Arial"/>
        </w:rPr>
        <w:t xml:space="preserve"> – для оптимизации процесса обмена данными.</w:t>
      </w:r>
    </w:p>
    <w:p w14:paraId="75B10C3F" w14:textId="47A47EC2" w:rsidR="000D14D0" w:rsidRDefault="000D14D0" w:rsidP="000D14D0">
      <w:pPr>
        <w:pStyle w:val="5"/>
        <w:spacing w:line="276" w:lineRule="auto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lastRenderedPageBreak/>
        <w:t>Логика работы</w:t>
      </w:r>
    </w:p>
    <w:p w14:paraId="0C9FC606" w14:textId="1BAD0E04" w:rsidR="000D14D0" w:rsidRDefault="000D14D0" w:rsidP="0065450F">
      <w:pPr>
        <w:pStyle w:val="af9"/>
        <w:numPr>
          <w:ilvl w:val="0"/>
          <w:numId w:val="46"/>
        </w:numPr>
        <w:rPr>
          <w:sz w:val="24"/>
          <w:szCs w:val="24"/>
          <w:lang w:eastAsia="ru-RU"/>
        </w:rPr>
      </w:pPr>
      <w:r w:rsidRPr="000D14D0">
        <w:rPr>
          <w:b/>
          <w:bCs/>
          <w:sz w:val="24"/>
          <w:szCs w:val="24"/>
          <w:lang w:eastAsia="ru-RU"/>
        </w:rPr>
        <w:t>Загрузка данных:</w:t>
      </w:r>
    </w:p>
    <w:p w14:paraId="58FF6A58" w14:textId="780CEE29" w:rsidR="000D14D0" w:rsidRDefault="000D14D0" w:rsidP="0065450F">
      <w:pPr>
        <w:pStyle w:val="af9"/>
        <w:numPr>
          <w:ilvl w:val="1"/>
          <w:numId w:val="46"/>
        </w:numPr>
        <w:rPr>
          <w:sz w:val="24"/>
          <w:szCs w:val="24"/>
          <w:lang w:eastAsia="ru-RU"/>
        </w:rPr>
      </w:pPr>
      <w:r w:rsidRPr="000D14D0">
        <w:rPr>
          <w:sz w:val="24"/>
          <w:szCs w:val="24"/>
          <w:lang w:eastAsia="ru-RU"/>
        </w:rPr>
        <w:t xml:space="preserve">Выгрузка данных из таблиц </w:t>
      </w:r>
      <w:proofErr w:type="spellStart"/>
      <w:r w:rsidRPr="000D14D0">
        <w:rPr>
          <w:sz w:val="24"/>
          <w:szCs w:val="24"/>
          <w:lang w:eastAsia="ru-RU"/>
        </w:rPr>
        <w:t>Oracle</w:t>
      </w:r>
      <w:proofErr w:type="spellEnd"/>
      <w:r w:rsidRPr="000D14D0">
        <w:rPr>
          <w:sz w:val="24"/>
          <w:szCs w:val="24"/>
          <w:lang w:eastAsia="ru-RU"/>
        </w:rPr>
        <w:t xml:space="preserve"> в табличные переменные MSSQL</w:t>
      </w:r>
      <w:r>
        <w:rPr>
          <w:sz w:val="24"/>
          <w:szCs w:val="24"/>
          <w:lang w:eastAsia="ru-RU"/>
        </w:rPr>
        <w:t>;</w:t>
      </w:r>
    </w:p>
    <w:p w14:paraId="23199794" w14:textId="53C74BCD" w:rsidR="000D14D0" w:rsidRDefault="000D14D0" w:rsidP="0065450F">
      <w:pPr>
        <w:pStyle w:val="af9"/>
        <w:numPr>
          <w:ilvl w:val="1"/>
          <w:numId w:val="46"/>
        </w:numPr>
        <w:rPr>
          <w:sz w:val="24"/>
          <w:szCs w:val="24"/>
          <w:lang w:eastAsia="ru-RU"/>
        </w:rPr>
      </w:pPr>
      <w:r w:rsidRPr="000D14D0">
        <w:rPr>
          <w:sz w:val="24"/>
          <w:szCs w:val="24"/>
          <w:lang w:eastAsia="ru-RU"/>
        </w:rPr>
        <w:t>Обновление информации о бенефициарах (Застрахованный и Страхователь)</w:t>
      </w:r>
      <w:r>
        <w:rPr>
          <w:sz w:val="24"/>
          <w:szCs w:val="24"/>
          <w:lang w:eastAsia="ru-RU"/>
        </w:rPr>
        <w:t>;</w:t>
      </w:r>
    </w:p>
    <w:p w14:paraId="1FB3DB34" w14:textId="66C0B994" w:rsidR="000D14D0" w:rsidRPr="000D14D0" w:rsidRDefault="000D14D0" w:rsidP="0065450F">
      <w:pPr>
        <w:pStyle w:val="af9"/>
        <w:numPr>
          <w:ilvl w:val="0"/>
          <w:numId w:val="46"/>
        </w:numPr>
        <w:rPr>
          <w:b/>
          <w:bCs/>
          <w:sz w:val="24"/>
          <w:szCs w:val="24"/>
          <w:lang w:eastAsia="ru-RU"/>
        </w:rPr>
      </w:pPr>
      <w:r w:rsidRPr="000D14D0">
        <w:rPr>
          <w:b/>
          <w:bCs/>
          <w:sz w:val="24"/>
          <w:szCs w:val="24"/>
          <w:lang w:eastAsia="ru-RU"/>
        </w:rPr>
        <w:t>Обработка данных:</w:t>
      </w:r>
    </w:p>
    <w:p w14:paraId="0A9C43F4" w14:textId="4518DA52" w:rsidR="000D14D0" w:rsidRDefault="000D14D0" w:rsidP="0065450F">
      <w:pPr>
        <w:pStyle w:val="af9"/>
        <w:numPr>
          <w:ilvl w:val="1"/>
          <w:numId w:val="46"/>
        </w:numPr>
        <w:rPr>
          <w:sz w:val="24"/>
          <w:szCs w:val="24"/>
          <w:lang w:eastAsia="ru-RU"/>
        </w:rPr>
      </w:pPr>
      <w:r w:rsidRPr="000D14D0">
        <w:rPr>
          <w:sz w:val="24"/>
          <w:szCs w:val="24"/>
          <w:lang w:eastAsia="ru-RU"/>
        </w:rPr>
        <w:t>Запись промежуточных результатов в временные таблицы</w:t>
      </w:r>
      <w:r>
        <w:rPr>
          <w:sz w:val="24"/>
          <w:szCs w:val="24"/>
          <w:lang w:eastAsia="ru-RU"/>
        </w:rPr>
        <w:t>;</w:t>
      </w:r>
    </w:p>
    <w:p w14:paraId="657C61C4" w14:textId="7A82E175" w:rsidR="000D14D0" w:rsidRPr="000D14D0" w:rsidRDefault="000D14D0" w:rsidP="0065450F">
      <w:pPr>
        <w:pStyle w:val="af9"/>
        <w:numPr>
          <w:ilvl w:val="1"/>
          <w:numId w:val="46"/>
        </w:numPr>
        <w:rPr>
          <w:sz w:val="24"/>
          <w:szCs w:val="24"/>
          <w:lang w:eastAsia="ru-RU"/>
        </w:rPr>
      </w:pPr>
      <w:r w:rsidRPr="000D14D0">
        <w:rPr>
          <w:sz w:val="24"/>
          <w:szCs w:val="24"/>
          <w:lang w:eastAsia="ru-RU"/>
        </w:rPr>
        <w:t xml:space="preserve">Синхронизация с </w:t>
      </w:r>
      <w:proofErr w:type="spellStart"/>
      <w:r w:rsidRPr="000D14D0">
        <w:rPr>
          <w:sz w:val="24"/>
          <w:szCs w:val="24"/>
          <w:lang w:eastAsia="ru-RU"/>
        </w:rPr>
        <w:t>Directum</w:t>
      </w:r>
      <w:proofErr w:type="spellEnd"/>
      <w:r w:rsidRPr="000D14D0">
        <w:rPr>
          <w:sz w:val="24"/>
          <w:szCs w:val="24"/>
          <w:lang w:eastAsia="ru-RU"/>
        </w:rPr>
        <w:t xml:space="preserve"> RX по параметру АИС ИД</w:t>
      </w:r>
      <w:r>
        <w:rPr>
          <w:sz w:val="24"/>
          <w:szCs w:val="24"/>
          <w:lang w:eastAsia="ru-RU"/>
        </w:rPr>
        <w:t>.</w:t>
      </w:r>
    </w:p>
    <w:p w14:paraId="62DA47CD" w14:textId="72B89919" w:rsidR="00B86300" w:rsidRDefault="000D14D0" w:rsidP="0065450F">
      <w:pPr>
        <w:pStyle w:val="5"/>
        <w:spacing w:line="276" w:lineRule="auto"/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Разработанные компоненты</w:t>
      </w:r>
    </w:p>
    <w:p w14:paraId="2ED645E6" w14:textId="4F8CB9AE" w:rsidR="000D14D0" w:rsidRDefault="000D14D0" w:rsidP="0065450F">
      <w:pPr>
        <w:pStyle w:val="af9"/>
        <w:numPr>
          <w:ilvl w:val="0"/>
          <w:numId w:val="48"/>
        </w:numPr>
        <w:rPr>
          <w:b/>
          <w:bCs/>
          <w:sz w:val="24"/>
          <w:szCs w:val="24"/>
          <w:lang w:eastAsia="ru-RU"/>
        </w:rPr>
      </w:pPr>
      <w:r w:rsidRPr="000D14D0">
        <w:rPr>
          <w:b/>
          <w:bCs/>
          <w:sz w:val="24"/>
          <w:szCs w:val="24"/>
          <w:lang w:eastAsia="ru-RU"/>
        </w:rPr>
        <w:t>Фоновые процессы (ФП):</w:t>
      </w:r>
    </w:p>
    <w:p w14:paraId="190688F7" w14:textId="2C0C207B" w:rsidR="00B86300" w:rsidRPr="000D14D0" w:rsidRDefault="00B86300" w:rsidP="0065450F">
      <w:pPr>
        <w:pStyle w:val="af9"/>
        <w:numPr>
          <w:ilvl w:val="1"/>
          <w:numId w:val="48"/>
        </w:numPr>
        <w:rPr>
          <w:sz w:val="24"/>
          <w:szCs w:val="24"/>
          <w:lang w:eastAsia="ru-RU"/>
        </w:rPr>
      </w:pPr>
      <w:r w:rsidRPr="000D14D0">
        <w:rPr>
          <w:rFonts w:cs="Arial"/>
          <w:b/>
          <w:bCs/>
          <w:i/>
          <w:iCs/>
          <w:sz w:val="24"/>
          <w:szCs w:val="24"/>
        </w:rPr>
        <w:t>АИС. Интеграция</w:t>
      </w:r>
      <w:r w:rsidR="000D14D0">
        <w:rPr>
          <w:rFonts w:cs="Arial"/>
          <w:sz w:val="24"/>
          <w:szCs w:val="24"/>
        </w:rPr>
        <w:t xml:space="preserve"> – основной процесс синхронизации. </w:t>
      </w:r>
      <w:r w:rsidRPr="002F0EA7">
        <w:rPr>
          <w:rFonts w:cs="Arial"/>
          <w:sz w:val="24"/>
          <w:szCs w:val="24"/>
        </w:rPr>
        <w:t xml:space="preserve">Данный процесс предназначен для приема и обновления карточек документов типа </w:t>
      </w:r>
      <w:r w:rsidRPr="002F0EA7">
        <w:rPr>
          <w:rFonts w:cs="Arial"/>
          <w:b/>
          <w:bCs/>
          <w:i/>
          <w:iCs/>
          <w:sz w:val="24"/>
          <w:szCs w:val="24"/>
        </w:rPr>
        <w:t>Договор АИС</w:t>
      </w:r>
      <w:r w:rsidRPr="002F0EA7">
        <w:rPr>
          <w:rFonts w:cs="Arial"/>
          <w:sz w:val="24"/>
          <w:szCs w:val="24"/>
        </w:rPr>
        <w:t xml:space="preserve"> и связанных с ним интегрируемых справочников </w:t>
      </w:r>
      <w:r w:rsidRPr="002F0EA7">
        <w:rPr>
          <w:rFonts w:cs="Arial"/>
          <w:i/>
          <w:iCs/>
          <w:sz w:val="24"/>
          <w:szCs w:val="24"/>
        </w:rPr>
        <w:t>Организации</w:t>
      </w:r>
      <w:r w:rsidRPr="002F0EA7">
        <w:rPr>
          <w:rFonts w:cs="Arial"/>
          <w:sz w:val="24"/>
          <w:szCs w:val="24"/>
        </w:rPr>
        <w:t xml:space="preserve">, </w:t>
      </w:r>
      <w:r w:rsidRPr="002F0EA7">
        <w:rPr>
          <w:rFonts w:cs="Arial"/>
          <w:i/>
          <w:iCs/>
          <w:sz w:val="24"/>
          <w:szCs w:val="24"/>
        </w:rPr>
        <w:t>Персоны</w:t>
      </w:r>
      <w:r w:rsidRPr="002F0EA7">
        <w:rPr>
          <w:rFonts w:cs="Arial"/>
          <w:sz w:val="24"/>
          <w:szCs w:val="24"/>
        </w:rPr>
        <w:t xml:space="preserve">, </w:t>
      </w:r>
      <w:r w:rsidRPr="002F0EA7">
        <w:rPr>
          <w:rFonts w:cs="Arial"/>
          <w:i/>
          <w:iCs/>
          <w:sz w:val="24"/>
          <w:szCs w:val="24"/>
        </w:rPr>
        <w:t>Продукты страхования</w:t>
      </w:r>
      <w:r w:rsidRPr="002F0EA7">
        <w:rPr>
          <w:rFonts w:cs="Arial"/>
          <w:sz w:val="24"/>
          <w:szCs w:val="24"/>
        </w:rPr>
        <w:t>;</w:t>
      </w:r>
    </w:p>
    <w:p w14:paraId="2D552665" w14:textId="77777777" w:rsidR="000D14D0" w:rsidRDefault="00B86300" w:rsidP="0065450F">
      <w:pPr>
        <w:pStyle w:val="afff8"/>
        <w:numPr>
          <w:ilvl w:val="0"/>
          <w:numId w:val="42"/>
        </w:numPr>
        <w:shd w:val="clear" w:color="auto" w:fill="FCFCFC"/>
        <w:spacing w:before="0" w:beforeAutospacing="0"/>
        <w:ind w:left="1418" w:right="360"/>
        <w:jc w:val="both"/>
        <w:rPr>
          <w:rFonts w:ascii="Arial" w:hAnsi="Arial" w:cs="Arial"/>
        </w:rPr>
      </w:pPr>
      <w:r w:rsidRPr="000D14D0">
        <w:rPr>
          <w:rFonts w:ascii="Arial" w:hAnsi="Arial" w:cs="Arial"/>
          <w:b/>
          <w:bCs/>
          <w:i/>
          <w:iCs/>
        </w:rPr>
        <w:t>АИС. Импорт продуктов страхования</w:t>
      </w:r>
      <w:r>
        <w:rPr>
          <w:rFonts w:ascii="Arial" w:hAnsi="Arial" w:cs="Arial"/>
        </w:rPr>
        <w:t xml:space="preserve"> </w:t>
      </w:r>
      <w:r w:rsidR="000D14D0">
        <w:rPr>
          <w:rFonts w:ascii="Arial" w:hAnsi="Arial" w:cs="Arial"/>
        </w:rPr>
        <w:t>– заполнение соответствующего справочника</w:t>
      </w:r>
      <w:r>
        <w:rPr>
          <w:rFonts w:ascii="Arial" w:hAnsi="Arial" w:cs="Arial"/>
        </w:rPr>
        <w:t>;</w:t>
      </w:r>
    </w:p>
    <w:p w14:paraId="1F009D7F" w14:textId="77777777" w:rsidR="000D14D0" w:rsidRDefault="00BA0F5D" w:rsidP="0065450F">
      <w:pPr>
        <w:pStyle w:val="afff8"/>
        <w:numPr>
          <w:ilvl w:val="0"/>
          <w:numId w:val="42"/>
        </w:numPr>
        <w:shd w:val="clear" w:color="auto" w:fill="FCFCFC"/>
        <w:spacing w:before="0" w:beforeAutospacing="0"/>
        <w:ind w:left="1418" w:right="360"/>
        <w:jc w:val="both"/>
        <w:rPr>
          <w:rFonts w:ascii="Arial" w:hAnsi="Arial" w:cs="Arial"/>
        </w:rPr>
      </w:pPr>
      <w:r w:rsidRPr="000D14D0">
        <w:rPr>
          <w:rFonts w:ascii="Arial" w:hAnsi="Arial" w:cs="Arial"/>
          <w:b/>
          <w:bCs/>
          <w:i/>
          <w:iCs/>
        </w:rPr>
        <w:t>АИС. Отметить удаленные договоры</w:t>
      </w:r>
      <w:r w:rsidR="000D14D0">
        <w:rPr>
          <w:rFonts w:ascii="Arial" w:hAnsi="Arial" w:cs="Arial"/>
        </w:rPr>
        <w:t xml:space="preserve"> – </w:t>
      </w:r>
      <w:r w:rsidRPr="000D14D0">
        <w:rPr>
          <w:rFonts w:ascii="Arial" w:hAnsi="Arial" w:cs="Arial"/>
        </w:rPr>
        <w:t>отмечает договора удаленные или восстановленные в АИС;</w:t>
      </w:r>
    </w:p>
    <w:p w14:paraId="552DF364" w14:textId="0A678C0A" w:rsidR="00BA0F5D" w:rsidRPr="000D14D0" w:rsidRDefault="00BA0F5D" w:rsidP="0065450F">
      <w:pPr>
        <w:pStyle w:val="afff8"/>
        <w:numPr>
          <w:ilvl w:val="0"/>
          <w:numId w:val="42"/>
        </w:numPr>
        <w:shd w:val="clear" w:color="auto" w:fill="FCFCFC"/>
        <w:spacing w:before="0" w:beforeAutospacing="0"/>
        <w:ind w:left="1418" w:right="360"/>
        <w:jc w:val="both"/>
        <w:rPr>
          <w:rFonts w:ascii="Arial" w:hAnsi="Arial" w:cs="Arial"/>
        </w:rPr>
      </w:pPr>
      <w:r w:rsidRPr="000D14D0">
        <w:rPr>
          <w:rFonts w:ascii="Arial" w:hAnsi="Arial" w:cs="Arial"/>
          <w:b/>
          <w:bCs/>
          <w:i/>
          <w:iCs/>
        </w:rPr>
        <w:t>АИС. Установить плановую дату уничтожения</w:t>
      </w:r>
      <w:r w:rsidRPr="000D14D0">
        <w:rPr>
          <w:rFonts w:ascii="Arial" w:hAnsi="Arial" w:cs="Arial"/>
        </w:rPr>
        <w:t xml:space="preserve"> </w:t>
      </w:r>
      <w:r w:rsidR="00FF6F1A">
        <w:rPr>
          <w:rFonts w:ascii="Arial" w:hAnsi="Arial" w:cs="Arial"/>
        </w:rPr>
        <w:t xml:space="preserve">– </w:t>
      </w:r>
      <w:r w:rsidRPr="000D14D0">
        <w:rPr>
          <w:rFonts w:ascii="Arial" w:hAnsi="Arial" w:cs="Arial"/>
        </w:rPr>
        <w:t>устанавливает в договорах АИС плановую дату уничтожения;</w:t>
      </w:r>
    </w:p>
    <w:p w14:paraId="546153F8" w14:textId="77777777" w:rsidR="00FF6F1A" w:rsidRDefault="00BA0F5D" w:rsidP="0065450F">
      <w:pPr>
        <w:pStyle w:val="afff8"/>
        <w:numPr>
          <w:ilvl w:val="0"/>
          <w:numId w:val="48"/>
        </w:numPr>
        <w:shd w:val="clear" w:color="auto" w:fill="FCFCFC"/>
        <w:spacing w:before="0" w:beforeAutospacing="0"/>
        <w:ind w:right="360"/>
        <w:jc w:val="both"/>
        <w:rPr>
          <w:rFonts w:ascii="Arial" w:hAnsi="Arial" w:cs="Arial"/>
          <w:b/>
          <w:bCs/>
        </w:rPr>
      </w:pPr>
      <w:r w:rsidRPr="00FF6F1A">
        <w:rPr>
          <w:rFonts w:ascii="Arial" w:hAnsi="Arial" w:cs="Arial"/>
          <w:b/>
          <w:bCs/>
        </w:rPr>
        <w:t>Действи</w:t>
      </w:r>
      <w:r w:rsidR="00FF6F1A" w:rsidRPr="00FF6F1A">
        <w:rPr>
          <w:rFonts w:ascii="Arial" w:hAnsi="Arial" w:cs="Arial"/>
          <w:b/>
          <w:bCs/>
        </w:rPr>
        <w:t>я:</w:t>
      </w:r>
    </w:p>
    <w:p w14:paraId="20910ADD" w14:textId="77777777" w:rsidR="00FF6F1A" w:rsidRDefault="00BA0F5D" w:rsidP="0065450F">
      <w:pPr>
        <w:pStyle w:val="afff8"/>
        <w:numPr>
          <w:ilvl w:val="1"/>
          <w:numId w:val="48"/>
        </w:numPr>
        <w:shd w:val="clear" w:color="auto" w:fill="FCFCFC"/>
        <w:spacing w:before="0" w:beforeAutospacing="0"/>
        <w:ind w:right="360"/>
        <w:jc w:val="both"/>
        <w:rPr>
          <w:rFonts w:ascii="Arial" w:hAnsi="Arial" w:cs="Arial"/>
          <w:b/>
          <w:bCs/>
        </w:rPr>
      </w:pPr>
      <w:r w:rsidRPr="00FF6F1A">
        <w:rPr>
          <w:rFonts w:ascii="Arial" w:hAnsi="Arial" w:cs="Arial"/>
          <w:b/>
          <w:bCs/>
        </w:rPr>
        <w:t>Проверить статус договора в АИС</w:t>
      </w:r>
      <w:r w:rsidRPr="00FF6F1A">
        <w:rPr>
          <w:rFonts w:ascii="Arial" w:hAnsi="Arial" w:cs="Arial"/>
        </w:rPr>
        <w:t xml:space="preserve"> </w:t>
      </w:r>
      <w:r w:rsidR="00FF6F1A">
        <w:rPr>
          <w:rFonts w:ascii="Arial" w:hAnsi="Arial" w:cs="Arial"/>
        </w:rPr>
        <w:t xml:space="preserve">– для </w:t>
      </w:r>
      <w:r w:rsidRPr="00FF6F1A">
        <w:rPr>
          <w:rFonts w:ascii="Arial" w:hAnsi="Arial" w:cs="Arial"/>
        </w:rPr>
        <w:t>задани</w:t>
      </w:r>
      <w:r w:rsidR="00FF6F1A">
        <w:rPr>
          <w:rFonts w:ascii="Arial" w:hAnsi="Arial" w:cs="Arial"/>
        </w:rPr>
        <w:t>й</w:t>
      </w:r>
      <w:r w:rsidR="002226E9" w:rsidRPr="00FF6F1A">
        <w:rPr>
          <w:rFonts w:ascii="Arial" w:hAnsi="Arial" w:cs="Arial"/>
        </w:rPr>
        <w:t xml:space="preserve"> согласовани</w:t>
      </w:r>
      <w:r w:rsidR="00FF6F1A">
        <w:rPr>
          <w:rFonts w:ascii="Arial" w:hAnsi="Arial" w:cs="Arial"/>
        </w:rPr>
        <w:t>я</w:t>
      </w:r>
      <w:r w:rsidR="002226E9" w:rsidRPr="00FF6F1A">
        <w:rPr>
          <w:rFonts w:ascii="Arial" w:hAnsi="Arial" w:cs="Arial"/>
        </w:rPr>
        <w:t xml:space="preserve"> по регламенту</w:t>
      </w:r>
      <w:r w:rsidR="00FF6F1A">
        <w:rPr>
          <w:rFonts w:ascii="Arial" w:hAnsi="Arial" w:cs="Arial"/>
        </w:rPr>
        <w:t>.</w:t>
      </w:r>
      <w:r w:rsidRPr="00FF6F1A">
        <w:rPr>
          <w:rFonts w:ascii="Arial" w:hAnsi="Arial" w:cs="Arial"/>
        </w:rPr>
        <w:t xml:space="preserve"> </w:t>
      </w:r>
      <w:r w:rsidR="00FF6F1A">
        <w:rPr>
          <w:rFonts w:ascii="Arial" w:hAnsi="Arial" w:cs="Arial"/>
        </w:rPr>
        <w:t>В</w:t>
      </w:r>
      <w:r w:rsidRPr="00FF6F1A">
        <w:rPr>
          <w:rFonts w:ascii="Arial" w:hAnsi="Arial" w:cs="Arial"/>
        </w:rPr>
        <w:t xml:space="preserve">озвращает статус договора </w:t>
      </w:r>
      <w:r w:rsidR="003D4FB6" w:rsidRPr="00FF6F1A">
        <w:rPr>
          <w:rFonts w:ascii="Arial" w:hAnsi="Arial" w:cs="Arial"/>
        </w:rPr>
        <w:t>АИС в информационном окне;</w:t>
      </w:r>
    </w:p>
    <w:p w14:paraId="5A73BDEF" w14:textId="77777777" w:rsidR="00FF6F1A" w:rsidRDefault="003D4FB6" w:rsidP="0065450F">
      <w:pPr>
        <w:pStyle w:val="afff8"/>
        <w:numPr>
          <w:ilvl w:val="1"/>
          <w:numId w:val="48"/>
        </w:numPr>
        <w:shd w:val="clear" w:color="auto" w:fill="FCFCFC"/>
        <w:spacing w:before="0" w:beforeAutospacing="0"/>
        <w:ind w:right="360"/>
        <w:jc w:val="both"/>
        <w:rPr>
          <w:rFonts w:ascii="Arial" w:hAnsi="Arial" w:cs="Arial"/>
          <w:b/>
          <w:bCs/>
        </w:rPr>
      </w:pPr>
      <w:r w:rsidRPr="00FF6F1A">
        <w:rPr>
          <w:rFonts w:ascii="Arial" w:hAnsi="Arial" w:cs="Arial"/>
          <w:b/>
          <w:bCs/>
        </w:rPr>
        <w:t>Проверить статус оплаты договора в АИС</w:t>
      </w:r>
      <w:r w:rsidRPr="00FF6F1A">
        <w:rPr>
          <w:rFonts w:ascii="Arial" w:hAnsi="Arial" w:cs="Arial"/>
        </w:rPr>
        <w:t xml:space="preserve"> </w:t>
      </w:r>
      <w:r w:rsidR="00FF6F1A">
        <w:rPr>
          <w:rFonts w:ascii="Arial" w:hAnsi="Arial" w:cs="Arial"/>
        </w:rPr>
        <w:t xml:space="preserve">– для </w:t>
      </w:r>
      <w:r w:rsidR="002226E9" w:rsidRPr="00FF6F1A">
        <w:rPr>
          <w:rFonts w:ascii="Arial" w:hAnsi="Arial" w:cs="Arial"/>
        </w:rPr>
        <w:t>прост</w:t>
      </w:r>
      <w:r w:rsidR="00FF6F1A">
        <w:rPr>
          <w:rFonts w:ascii="Arial" w:hAnsi="Arial" w:cs="Arial"/>
        </w:rPr>
        <w:t>ых</w:t>
      </w:r>
      <w:r w:rsidR="002226E9" w:rsidRPr="00FF6F1A">
        <w:rPr>
          <w:rFonts w:ascii="Arial" w:hAnsi="Arial" w:cs="Arial"/>
        </w:rPr>
        <w:t xml:space="preserve"> </w:t>
      </w:r>
      <w:r w:rsidRPr="00FF6F1A">
        <w:rPr>
          <w:rFonts w:ascii="Arial" w:hAnsi="Arial" w:cs="Arial"/>
        </w:rPr>
        <w:t>задани</w:t>
      </w:r>
      <w:r w:rsidR="00FF6F1A">
        <w:rPr>
          <w:rFonts w:ascii="Arial" w:hAnsi="Arial" w:cs="Arial"/>
        </w:rPr>
        <w:t>й. В</w:t>
      </w:r>
      <w:r w:rsidRPr="00FF6F1A">
        <w:rPr>
          <w:rFonts w:ascii="Arial" w:hAnsi="Arial" w:cs="Arial"/>
        </w:rPr>
        <w:t>озвращает результат проверки оплаты договора АИС</w:t>
      </w:r>
      <w:r w:rsidR="002226E9" w:rsidRPr="00FF6F1A">
        <w:rPr>
          <w:rFonts w:ascii="Arial" w:hAnsi="Arial" w:cs="Arial"/>
        </w:rPr>
        <w:t xml:space="preserve"> в информационном окне</w:t>
      </w:r>
      <w:r w:rsidRPr="00FF6F1A">
        <w:rPr>
          <w:rFonts w:ascii="Arial" w:hAnsi="Arial" w:cs="Arial"/>
        </w:rPr>
        <w:t>;</w:t>
      </w:r>
    </w:p>
    <w:p w14:paraId="5EBC8663" w14:textId="025F6C5C" w:rsidR="00DE401B" w:rsidRPr="00FF6F1A" w:rsidRDefault="003D4FB6" w:rsidP="0065450F">
      <w:pPr>
        <w:pStyle w:val="afff8"/>
        <w:numPr>
          <w:ilvl w:val="0"/>
          <w:numId w:val="48"/>
        </w:numPr>
        <w:shd w:val="clear" w:color="auto" w:fill="FCFCFC"/>
        <w:spacing w:before="240" w:beforeAutospacing="0"/>
        <w:ind w:right="360"/>
        <w:jc w:val="both"/>
        <w:rPr>
          <w:rFonts w:ascii="Arial" w:hAnsi="Arial" w:cs="Arial"/>
          <w:b/>
          <w:bCs/>
        </w:rPr>
      </w:pPr>
      <w:r w:rsidRPr="00FF6F1A">
        <w:rPr>
          <w:rFonts w:ascii="Arial" w:hAnsi="Arial" w:cs="Arial"/>
          <w:b/>
          <w:bCs/>
        </w:rPr>
        <w:t>Услови</w:t>
      </w:r>
      <w:r w:rsidR="002226E9" w:rsidRPr="00FF6F1A">
        <w:rPr>
          <w:rFonts w:ascii="Arial" w:hAnsi="Arial" w:cs="Arial"/>
          <w:b/>
          <w:bCs/>
        </w:rPr>
        <w:t>я:</w:t>
      </w:r>
    </w:p>
    <w:p w14:paraId="1ADFCC45" w14:textId="3AC2D044" w:rsidR="002226E9" w:rsidRPr="00DE401B" w:rsidRDefault="003D4FB6" w:rsidP="0065450F">
      <w:pPr>
        <w:pStyle w:val="afff8"/>
        <w:numPr>
          <w:ilvl w:val="1"/>
          <w:numId w:val="48"/>
        </w:numPr>
        <w:shd w:val="clear" w:color="auto" w:fill="FCFCFC"/>
        <w:spacing w:before="0" w:beforeAutospacing="0" w:after="0" w:afterAutospacing="0"/>
        <w:ind w:left="1134" w:right="360"/>
        <w:jc w:val="both"/>
        <w:rPr>
          <w:rFonts w:ascii="Arial" w:hAnsi="Arial" w:cs="Arial"/>
        </w:rPr>
      </w:pPr>
      <w:r w:rsidRPr="00DE401B">
        <w:rPr>
          <w:rFonts w:ascii="Arial" w:hAnsi="Arial" w:cs="Arial"/>
          <w:b/>
          <w:bCs/>
        </w:rPr>
        <w:t>Проверка периодичности платежей</w:t>
      </w:r>
      <w:r w:rsidR="002226E9" w:rsidRPr="00DE401B">
        <w:rPr>
          <w:rFonts w:ascii="Arial" w:hAnsi="Arial" w:cs="Arial"/>
          <w:b/>
          <w:bCs/>
        </w:rPr>
        <w:t>;</w:t>
      </w:r>
    </w:p>
    <w:p w14:paraId="7AF4DEC5" w14:textId="5A0F55B2" w:rsidR="002226E9" w:rsidRDefault="002226E9" w:rsidP="0065450F">
      <w:pPr>
        <w:pStyle w:val="afff8"/>
        <w:numPr>
          <w:ilvl w:val="1"/>
          <w:numId w:val="48"/>
        </w:numPr>
        <w:shd w:val="clear" w:color="auto" w:fill="FCFCFC"/>
        <w:spacing w:before="0" w:beforeAutospacing="0"/>
        <w:ind w:left="1134" w:right="360"/>
        <w:jc w:val="both"/>
        <w:rPr>
          <w:rFonts w:ascii="Arial" w:hAnsi="Arial" w:cs="Arial"/>
        </w:rPr>
      </w:pPr>
      <w:r w:rsidRPr="00DE401B">
        <w:rPr>
          <w:rFonts w:ascii="Arial" w:hAnsi="Arial" w:cs="Arial"/>
          <w:b/>
          <w:bCs/>
        </w:rPr>
        <w:t>Проверка суммы ЕНПФ</w:t>
      </w:r>
      <w:r>
        <w:rPr>
          <w:rFonts w:ascii="Arial" w:hAnsi="Arial" w:cs="Arial"/>
        </w:rPr>
        <w:t>;</w:t>
      </w:r>
    </w:p>
    <w:p w14:paraId="19576BDA" w14:textId="17D4437F" w:rsidR="002226E9" w:rsidRPr="002226E9" w:rsidRDefault="002226E9" w:rsidP="0065450F">
      <w:pPr>
        <w:pStyle w:val="afff8"/>
        <w:numPr>
          <w:ilvl w:val="1"/>
          <w:numId w:val="48"/>
        </w:numPr>
        <w:shd w:val="clear" w:color="auto" w:fill="FCFCFC"/>
        <w:spacing w:before="0" w:beforeAutospacing="0" w:after="0" w:afterAutospacing="0"/>
        <w:ind w:left="1134" w:right="360"/>
        <w:jc w:val="both"/>
        <w:rPr>
          <w:rFonts w:ascii="Arial" w:hAnsi="Arial" w:cs="Arial"/>
        </w:rPr>
      </w:pPr>
      <w:r w:rsidRPr="00DE401B">
        <w:rPr>
          <w:rFonts w:ascii="Arial" w:hAnsi="Arial" w:cs="Arial"/>
          <w:b/>
          <w:bCs/>
        </w:rPr>
        <w:t>Проверка оплаты в АИС</w:t>
      </w:r>
      <w:r w:rsidR="00DE401B">
        <w:rPr>
          <w:rFonts w:ascii="Arial" w:hAnsi="Arial" w:cs="Arial"/>
        </w:rPr>
        <w:t>;</w:t>
      </w:r>
    </w:p>
    <w:p w14:paraId="5A72B60A" w14:textId="211601ED" w:rsidR="002226E9" w:rsidRDefault="00DE401B" w:rsidP="0065450F">
      <w:pPr>
        <w:pStyle w:val="afff8"/>
        <w:shd w:val="clear" w:color="auto" w:fill="FCFCFC"/>
        <w:spacing w:before="0" w:beforeAutospacing="0"/>
        <w:ind w:left="708" w:right="360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>Данные условия содержат вычисления по о</w:t>
      </w:r>
      <w:r w:rsidR="002226E9">
        <w:rPr>
          <w:rFonts w:ascii="Arial" w:hAnsi="Arial" w:cs="Arial"/>
        </w:rPr>
        <w:t>тпра</w:t>
      </w:r>
      <w:r>
        <w:rPr>
          <w:rFonts w:ascii="Arial" w:hAnsi="Arial" w:cs="Arial"/>
        </w:rPr>
        <w:t>вке</w:t>
      </w:r>
      <w:r w:rsidR="002226E9">
        <w:rPr>
          <w:rFonts w:ascii="Arial" w:hAnsi="Arial" w:cs="Arial"/>
        </w:rPr>
        <w:t xml:space="preserve"> запроса в АИС и возращени</w:t>
      </w:r>
      <w:r>
        <w:rPr>
          <w:rFonts w:ascii="Arial" w:hAnsi="Arial" w:cs="Arial"/>
        </w:rPr>
        <w:t>и</w:t>
      </w:r>
      <w:r w:rsidR="002226E9">
        <w:rPr>
          <w:rFonts w:ascii="Arial" w:hAnsi="Arial" w:cs="Arial"/>
        </w:rPr>
        <w:t xml:space="preserve"> результата </w:t>
      </w:r>
      <w:r>
        <w:rPr>
          <w:rFonts w:ascii="Arial" w:hAnsi="Arial" w:cs="Arial"/>
        </w:rPr>
        <w:t>в информационном сообщении</w:t>
      </w:r>
      <w:r w:rsidR="002226E9">
        <w:rPr>
          <w:rFonts w:ascii="Arial" w:hAnsi="Arial" w:cs="Arial"/>
        </w:rPr>
        <w:t xml:space="preserve"> </w:t>
      </w:r>
      <w:r w:rsidR="00FF6F1A">
        <w:rPr>
          <w:rFonts w:ascii="Arial" w:hAnsi="Arial" w:cs="Arial"/>
        </w:rPr>
        <w:t xml:space="preserve">в </w:t>
      </w:r>
      <w:r w:rsidR="002226E9">
        <w:rPr>
          <w:rFonts w:ascii="Arial" w:hAnsi="Arial" w:cs="Arial"/>
        </w:rPr>
        <w:t>карточк</w:t>
      </w:r>
      <w:r w:rsidR="00FF6F1A">
        <w:rPr>
          <w:rFonts w:ascii="Arial" w:hAnsi="Arial" w:cs="Arial"/>
        </w:rPr>
        <w:t>ах</w:t>
      </w:r>
      <w:r w:rsidR="002226E9">
        <w:rPr>
          <w:rFonts w:ascii="Arial" w:hAnsi="Arial" w:cs="Arial"/>
        </w:rPr>
        <w:t xml:space="preserve"> задач и заданий на согласование по регламенту</w:t>
      </w:r>
      <w:r w:rsidR="00286446">
        <w:rPr>
          <w:rFonts w:ascii="Arial" w:hAnsi="Arial" w:cs="Arial"/>
        </w:rPr>
        <w:t>:</w:t>
      </w:r>
    </w:p>
    <w:p w14:paraId="2438DDF5" w14:textId="6F0F8336" w:rsidR="00286446" w:rsidRDefault="00286446" w:rsidP="00286446">
      <w:pPr>
        <w:pStyle w:val="afff8"/>
        <w:shd w:val="clear" w:color="auto" w:fill="FCFCFC"/>
        <w:spacing w:before="0" w:beforeAutospacing="0"/>
        <w:ind w:right="360" w:firstLine="1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DCC6BF2" wp14:editId="5A2C42E7">
            <wp:extent cx="6294120" cy="1569720"/>
            <wp:effectExtent l="19050" t="19050" r="11430" b="1143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1569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29B304" w14:textId="37F779AF" w:rsidR="00286446" w:rsidRDefault="00286446" w:rsidP="00286446">
      <w:pPr>
        <w:pStyle w:val="afff8"/>
        <w:shd w:val="clear" w:color="auto" w:fill="FCFCFC"/>
        <w:spacing w:before="0" w:beforeAutospacing="0"/>
        <w:ind w:right="360" w:firstLine="1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15EFC6D" wp14:editId="7F034B12">
            <wp:extent cx="6301740" cy="3528060"/>
            <wp:effectExtent l="19050" t="19050" r="22860" b="152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509" cy="35374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CE57E1" w14:textId="77777777" w:rsidR="00DE401B" w:rsidRPr="00DE401B" w:rsidRDefault="00DE401B" w:rsidP="00DE401B">
      <w:pPr>
        <w:pStyle w:val="5"/>
        <w:spacing w:line="276" w:lineRule="auto"/>
        <w:rPr>
          <w:b w:val="0"/>
          <w:bCs/>
          <w:sz w:val="24"/>
          <w:szCs w:val="24"/>
        </w:rPr>
      </w:pPr>
      <w:r w:rsidRPr="00DE401B">
        <w:rPr>
          <w:b w:val="0"/>
          <w:bCs/>
          <w:sz w:val="24"/>
          <w:szCs w:val="24"/>
        </w:rPr>
        <w:t xml:space="preserve">Этапы настройки </w:t>
      </w:r>
      <w:proofErr w:type="spellStart"/>
      <w:r w:rsidRPr="00DE401B">
        <w:rPr>
          <w:b w:val="0"/>
          <w:bCs/>
          <w:sz w:val="24"/>
          <w:szCs w:val="24"/>
        </w:rPr>
        <w:t>Directum</w:t>
      </w:r>
      <w:proofErr w:type="spellEnd"/>
      <w:r w:rsidRPr="00DE401B">
        <w:rPr>
          <w:b w:val="0"/>
          <w:bCs/>
          <w:sz w:val="24"/>
          <w:szCs w:val="24"/>
        </w:rPr>
        <w:t xml:space="preserve"> RX</w:t>
      </w:r>
    </w:p>
    <w:p w14:paraId="2D0E380B" w14:textId="56445A19" w:rsidR="00DE401B" w:rsidRDefault="00DE401B" w:rsidP="0065450F">
      <w:pPr>
        <w:pStyle w:val="afff8"/>
        <w:numPr>
          <w:ilvl w:val="0"/>
          <w:numId w:val="43"/>
        </w:numPr>
        <w:shd w:val="clear" w:color="auto" w:fill="FCFCFC"/>
        <w:spacing w:before="0" w:beforeAutospacing="0"/>
        <w:ind w:righ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Синхронизация справочников </w:t>
      </w:r>
      <w:r w:rsidR="00FF6F1A">
        <w:rPr>
          <w:rFonts w:ascii="Arial" w:hAnsi="Arial" w:cs="Arial"/>
        </w:rPr>
        <w:t xml:space="preserve">с </w:t>
      </w:r>
      <w:r>
        <w:rPr>
          <w:rFonts w:ascii="Arial" w:hAnsi="Arial" w:cs="Arial"/>
        </w:rPr>
        <w:t>добавлени</w:t>
      </w:r>
      <w:r w:rsidR="00FF6F1A">
        <w:rPr>
          <w:rFonts w:ascii="Arial" w:hAnsi="Arial" w:cs="Arial"/>
        </w:rPr>
        <w:t>ем</w:t>
      </w:r>
      <w:r>
        <w:rPr>
          <w:rFonts w:ascii="Arial" w:hAnsi="Arial" w:cs="Arial"/>
        </w:rPr>
        <w:t xml:space="preserve"> свойства </w:t>
      </w:r>
      <w:r w:rsidRPr="00B0196F">
        <w:rPr>
          <w:rFonts w:ascii="Arial" w:hAnsi="Arial" w:cs="Arial"/>
          <w:u w:val="single"/>
        </w:rPr>
        <w:t>ИД АИС</w:t>
      </w:r>
      <w:r w:rsidR="00FF6F1A">
        <w:rPr>
          <w:rFonts w:ascii="Arial" w:hAnsi="Arial" w:cs="Arial"/>
        </w:rPr>
        <w:t>;</w:t>
      </w:r>
    </w:p>
    <w:p w14:paraId="1588C7A7" w14:textId="77777777" w:rsidR="00DE401B" w:rsidRDefault="00DE401B" w:rsidP="0065450F">
      <w:pPr>
        <w:pStyle w:val="afff8"/>
        <w:numPr>
          <w:ilvl w:val="0"/>
          <w:numId w:val="43"/>
        </w:numPr>
        <w:shd w:val="clear" w:color="auto" w:fill="FCFCFC"/>
        <w:spacing w:before="0" w:beforeAutospacing="0"/>
        <w:ind w:righ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Заполнение справочника </w:t>
      </w:r>
      <w:r w:rsidRPr="00B0196F">
        <w:rPr>
          <w:rFonts w:ascii="Arial" w:hAnsi="Arial" w:cs="Arial"/>
          <w:b/>
          <w:bCs/>
          <w:i/>
          <w:iCs/>
        </w:rPr>
        <w:t>Типы страхования</w:t>
      </w:r>
      <w:r>
        <w:rPr>
          <w:rFonts w:ascii="Arial" w:hAnsi="Arial" w:cs="Arial"/>
        </w:rPr>
        <w:t>;</w:t>
      </w:r>
    </w:p>
    <w:p w14:paraId="3B601A59" w14:textId="510AAD4C" w:rsidR="00DE401B" w:rsidRDefault="00DE401B" w:rsidP="0065450F">
      <w:pPr>
        <w:pStyle w:val="afff8"/>
        <w:numPr>
          <w:ilvl w:val="0"/>
          <w:numId w:val="43"/>
        </w:numPr>
        <w:shd w:val="clear" w:color="auto" w:fill="FCFCFC"/>
        <w:spacing w:before="0" w:beforeAutospacing="0"/>
        <w:ind w:righ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Разовый запуск </w:t>
      </w:r>
      <w:r w:rsidR="00FF6F1A">
        <w:rPr>
          <w:rFonts w:ascii="Arial" w:hAnsi="Arial" w:cs="Arial"/>
        </w:rPr>
        <w:t>ФП</w:t>
      </w:r>
      <w:r>
        <w:rPr>
          <w:rFonts w:ascii="Arial" w:hAnsi="Arial" w:cs="Arial"/>
        </w:rPr>
        <w:t xml:space="preserve"> </w:t>
      </w:r>
      <w:r w:rsidR="00FF6F1A">
        <w:rPr>
          <w:rFonts w:ascii="Arial" w:hAnsi="Arial" w:cs="Arial"/>
        </w:rPr>
        <w:t>«</w:t>
      </w:r>
      <w:r w:rsidRPr="00B0196F">
        <w:rPr>
          <w:rFonts w:ascii="Arial" w:hAnsi="Arial" w:cs="Arial"/>
          <w:i/>
          <w:iCs/>
        </w:rPr>
        <w:t>АИС. Импорт продуктов страхования</w:t>
      </w:r>
      <w:r w:rsidR="00FF6F1A">
        <w:rPr>
          <w:rFonts w:ascii="Arial" w:hAnsi="Arial" w:cs="Arial"/>
          <w:i/>
          <w:iCs/>
        </w:rPr>
        <w:t>»</w:t>
      </w:r>
      <w:r>
        <w:rPr>
          <w:rFonts w:ascii="Arial" w:hAnsi="Arial" w:cs="Arial"/>
        </w:rPr>
        <w:t>;</w:t>
      </w:r>
    </w:p>
    <w:p w14:paraId="63B2D626" w14:textId="40F8222E" w:rsidR="00DE401B" w:rsidRPr="00FF6F1A" w:rsidRDefault="00DE401B" w:rsidP="0065450F">
      <w:pPr>
        <w:pStyle w:val="afff8"/>
        <w:numPr>
          <w:ilvl w:val="0"/>
          <w:numId w:val="43"/>
        </w:numPr>
        <w:shd w:val="clear" w:color="auto" w:fill="FCFCFC"/>
        <w:spacing w:before="0" w:beforeAutospacing="0"/>
        <w:ind w:right="360"/>
        <w:jc w:val="both"/>
        <w:rPr>
          <w:rFonts w:ascii="Arial" w:hAnsi="Arial" w:cs="Arial"/>
        </w:rPr>
      </w:pPr>
      <w:r>
        <w:rPr>
          <w:rFonts w:ascii="Arial" w:hAnsi="Arial" w:cs="Arial"/>
        </w:rPr>
        <w:t>Настройка</w:t>
      </w:r>
      <w:r w:rsidR="00FF6F1A">
        <w:rPr>
          <w:rFonts w:ascii="Arial" w:hAnsi="Arial" w:cs="Arial"/>
        </w:rPr>
        <w:t xml:space="preserve"> расписаний для всех фоновых процессов.</w:t>
      </w:r>
    </w:p>
    <w:p w14:paraId="79329FB9" w14:textId="7F552A22" w:rsidR="00BA0F5D" w:rsidRDefault="00FF6F1A" w:rsidP="00DE401B">
      <w:pPr>
        <w:pStyle w:val="5"/>
        <w:spacing w:line="276" w:lineRule="auto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О</w:t>
      </w:r>
      <w:r w:rsidR="00BA0F5D" w:rsidRPr="00DE401B">
        <w:rPr>
          <w:b w:val="0"/>
          <w:bCs/>
          <w:sz w:val="24"/>
          <w:szCs w:val="24"/>
        </w:rPr>
        <w:t>собенности</w:t>
      </w:r>
      <w:r>
        <w:rPr>
          <w:b w:val="0"/>
          <w:bCs/>
          <w:sz w:val="24"/>
          <w:szCs w:val="24"/>
        </w:rPr>
        <w:t xml:space="preserve"> реализации</w:t>
      </w:r>
    </w:p>
    <w:p w14:paraId="013E49ED" w14:textId="162879C2" w:rsidR="00FF6F1A" w:rsidRPr="00FF6F1A" w:rsidRDefault="00FF6F1A" w:rsidP="0065450F">
      <w:pPr>
        <w:pStyle w:val="afff8"/>
        <w:numPr>
          <w:ilvl w:val="0"/>
          <w:numId w:val="50"/>
        </w:numPr>
        <w:shd w:val="clear" w:color="auto" w:fill="FCFCFC"/>
        <w:spacing w:before="240" w:beforeAutospacing="0"/>
        <w:ind w:right="360"/>
        <w:jc w:val="both"/>
        <w:rPr>
          <w:rFonts w:ascii="Arial" w:hAnsi="Arial" w:cs="Arial"/>
          <w:b/>
          <w:bCs/>
        </w:rPr>
      </w:pPr>
      <w:r w:rsidRPr="00FF6F1A">
        <w:rPr>
          <w:rFonts w:ascii="Arial" w:hAnsi="Arial" w:cs="Arial"/>
          <w:b/>
          <w:bCs/>
        </w:rPr>
        <w:t>Работа с справочниками:</w:t>
      </w:r>
    </w:p>
    <w:p w14:paraId="262676A4" w14:textId="77777777" w:rsidR="00BA0F5D" w:rsidRDefault="00BA0F5D" w:rsidP="0065450F">
      <w:pPr>
        <w:pStyle w:val="afff8"/>
        <w:numPr>
          <w:ilvl w:val="0"/>
          <w:numId w:val="44"/>
        </w:numPr>
        <w:shd w:val="clear" w:color="auto" w:fill="FCFCFC"/>
        <w:spacing w:before="0" w:beforeAutospacing="0"/>
        <w:ind w:right="360"/>
        <w:jc w:val="both"/>
        <w:rPr>
          <w:rFonts w:ascii="Arial" w:hAnsi="Arial" w:cs="Arial"/>
        </w:rPr>
      </w:pPr>
      <w:r>
        <w:rPr>
          <w:rFonts w:ascii="Arial" w:hAnsi="Arial" w:cs="Arial"/>
        </w:rPr>
        <w:t>е</w:t>
      </w:r>
      <w:r w:rsidRPr="00F84952">
        <w:rPr>
          <w:rFonts w:ascii="Arial" w:hAnsi="Arial" w:cs="Arial"/>
        </w:rPr>
        <w:t xml:space="preserve">сли в системе уже достаточно много записей в справочниках </w:t>
      </w:r>
      <w:r w:rsidRPr="00F84952">
        <w:rPr>
          <w:rFonts w:ascii="Arial" w:hAnsi="Arial" w:cs="Arial"/>
          <w:b/>
          <w:bCs/>
          <w:i/>
          <w:iCs/>
        </w:rPr>
        <w:t>Персоны</w:t>
      </w:r>
      <w:r w:rsidRPr="00F84952">
        <w:rPr>
          <w:rFonts w:ascii="Arial" w:hAnsi="Arial" w:cs="Arial"/>
        </w:rPr>
        <w:t xml:space="preserve"> и </w:t>
      </w:r>
      <w:r w:rsidRPr="00F84952">
        <w:rPr>
          <w:rFonts w:ascii="Arial" w:hAnsi="Arial" w:cs="Arial"/>
          <w:b/>
          <w:bCs/>
          <w:i/>
          <w:iCs/>
        </w:rPr>
        <w:t>Организации</w:t>
      </w:r>
      <w:r w:rsidRPr="00F84952">
        <w:rPr>
          <w:rFonts w:ascii="Arial" w:hAnsi="Arial" w:cs="Arial"/>
        </w:rPr>
        <w:t xml:space="preserve">, то </w:t>
      </w:r>
      <w:r>
        <w:rPr>
          <w:rFonts w:ascii="Arial" w:hAnsi="Arial" w:cs="Arial"/>
        </w:rPr>
        <w:t>необходимо</w:t>
      </w:r>
      <w:r w:rsidRPr="00F84952">
        <w:rPr>
          <w:rFonts w:ascii="Arial" w:hAnsi="Arial" w:cs="Arial"/>
        </w:rPr>
        <w:t xml:space="preserve"> в существующих записях проставить </w:t>
      </w:r>
      <w:r w:rsidRPr="00F84952">
        <w:rPr>
          <w:rFonts w:ascii="Arial" w:hAnsi="Arial" w:cs="Arial"/>
          <w:u w:val="single"/>
        </w:rPr>
        <w:t>ИД АИС</w:t>
      </w:r>
      <w:r w:rsidRPr="00F84952">
        <w:rPr>
          <w:rFonts w:ascii="Arial" w:hAnsi="Arial" w:cs="Arial"/>
        </w:rPr>
        <w:t>, чтобы исключить дублирование записей после загрузки из АИС</w:t>
      </w:r>
      <w:r>
        <w:rPr>
          <w:rFonts w:ascii="Arial" w:hAnsi="Arial" w:cs="Arial"/>
        </w:rPr>
        <w:t>;</w:t>
      </w:r>
    </w:p>
    <w:p w14:paraId="2CA243ED" w14:textId="058623CC" w:rsidR="00BA0F5D" w:rsidRDefault="00BA0F5D" w:rsidP="0065450F">
      <w:pPr>
        <w:pStyle w:val="afff8"/>
        <w:numPr>
          <w:ilvl w:val="0"/>
          <w:numId w:val="44"/>
        </w:numPr>
        <w:shd w:val="clear" w:color="auto" w:fill="FCFCFC"/>
        <w:spacing w:before="0" w:beforeAutospacing="0"/>
        <w:ind w:righ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справочник </w:t>
      </w:r>
      <w:r w:rsidRPr="00B0196F">
        <w:rPr>
          <w:rFonts w:ascii="Arial" w:hAnsi="Arial" w:cs="Arial"/>
          <w:b/>
          <w:bCs/>
          <w:i/>
          <w:iCs/>
        </w:rPr>
        <w:t>Типы страхования</w:t>
      </w:r>
      <w:r w:rsidRPr="00F84952">
        <w:rPr>
          <w:rFonts w:ascii="Arial" w:hAnsi="Arial" w:cs="Arial"/>
        </w:rPr>
        <w:t xml:space="preserve"> заполняется вручную;</w:t>
      </w:r>
    </w:p>
    <w:p w14:paraId="0617EE34" w14:textId="4AF6D32F" w:rsidR="00FF6F1A" w:rsidRPr="00FF6F1A" w:rsidRDefault="00FF6F1A" w:rsidP="0065450F">
      <w:pPr>
        <w:pStyle w:val="afff8"/>
        <w:numPr>
          <w:ilvl w:val="0"/>
          <w:numId w:val="50"/>
        </w:numPr>
        <w:shd w:val="clear" w:color="auto" w:fill="FCFCFC"/>
        <w:spacing w:before="0" w:beforeAutospacing="0"/>
        <w:ind w:right="360"/>
        <w:jc w:val="both"/>
        <w:rPr>
          <w:rFonts w:ascii="Arial" w:hAnsi="Arial" w:cs="Arial"/>
          <w:b/>
          <w:bCs/>
        </w:rPr>
      </w:pPr>
      <w:r w:rsidRPr="00FF6F1A">
        <w:rPr>
          <w:rFonts w:ascii="Arial" w:hAnsi="Arial" w:cs="Arial"/>
          <w:b/>
          <w:bCs/>
        </w:rPr>
        <w:t>Особенности импорта:</w:t>
      </w:r>
    </w:p>
    <w:p w14:paraId="7B4365D1" w14:textId="27F7D815" w:rsidR="00BA0F5D" w:rsidRDefault="00BA0F5D" w:rsidP="0065450F">
      <w:pPr>
        <w:pStyle w:val="afff8"/>
        <w:numPr>
          <w:ilvl w:val="0"/>
          <w:numId w:val="44"/>
        </w:numPr>
        <w:shd w:val="clear" w:color="auto" w:fill="FCFCFC"/>
        <w:spacing w:before="0" w:beforeAutospacing="0"/>
        <w:ind w:right="360"/>
        <w:jc w:val="both"/>
        <w:rPr>
          <w:rFonts w:ascii="Arial" w:hAnsi="Arial" w:cs="Arial"/>
        </w:rPr>
      </w:pPr>
      <w:r>
        <w:rPr>
          <w:rFonts w:ascii="Arial" w:hAnsi="Arial" w:cs="Arial"/>
        </w:rPr>
        <w:t>импорт возможен на пустой БД и при уже мигрированных данных</w:t>
      </w:r>
      <w:r w:rsidR="00FF6F1A">
        <w:rPr>
          <w:rFonts w:ascii="Arial" w:hAnsi="Arial" w:cs="Arial"/>
        </w:rPr>
        <w:t>;</w:t>
      </w:r>
    </w:p>
    <w:p w14:paraId="6A295DFD" w14:textId="1F74E7BE" w:rsidR="00FF6F1A" w:rsidRDefault="00FF6F1A" w:rsidP="0065450F">
      <w:pPr>
        <w:pStyle w:val="afff8"/>
        <w:numPr>
          <w:ilvl w:val="0"/>
          <w:numId w:val="44"/>
        </w:numPr>
        <w:shd w:val="clear" w:color="auto" w:fill="FCFCFC"/>
        <w:spacing w:before="0" w:beforeAutospacing="0"/>
        <w:ind w:right="360"/>
        <w:jc w:val="both"/>
        <w:rPr>
          <w:rFonts w:ascii="Arial" w:hAnsi="Arial" w:cs="Arial"/>
        </w:rPr>
      </w:pPr>
      <w:r>
        <w:rPr>
          <w:rFonts w:ascii="Arial" w:hAnsi="Arial" w:cs="Arial"/>
        </w:rPr>
        <w:t>для пустой БД п</w:t>
      </w:r>
      <w:r w:rsidRPr="00FF6F1A">
        <w:rPr>
          <w:rFonts w:ascii="Arial" w:hAnsi="Arial" w:cs="Arial"/>
        </w:rPr>
        <w:t>ервый импорт занимает значительное время</w:t>
      </w:r>
      <w:r>
        <w:rPr>
          <w:rFonts w:ascii="Arial" w:hAnsi="Arial" w:cs="Arial"/>
        </w:rPr>
        <w:t>;</w:t>
      </w:r>
    </w:p>
    <w:p w14:paraId="1538EC54" w14:textId="23A96744" w:rsidR="00FF6F1A" w:rsidRDefault="00FF6F1A" w:rsidP="0065450F">
      <w:pPr>
        <w:pStyle w:val="afff8"/>
        <w:numPr>
          <w:ilvl w:val="0"/>
          <w:numId w:val="44"/>
        </w:numPr>
        <w:shd w:val="clear" w:color="auto" w:fill="FCFCFC"/>
        <w:spacing w:before="0" w:beforeAutospacing="0"/>
        <w:ind w:righ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при </w:t>
      </w:r>
      <w:r w:rsidRPr="00FF6F1A">
        <w:rPr>
          <w:rFonts w:ascii="Arial" w:hAnsi="Arial" w:cs="Arial"/>
        </w:rPr>
        <w:t>наличии мигрированных данных создается промежуточный буфер</w:t>
      </w:r>
      <w:r>
        <w:rPr>
          <w:rFonts w:ascii="Arial" w:hAnsi="Arial" w:cs="Arial"/>
        </w:rPr>
        <w:t>;</w:t>
      </w:r>
    </w:p>
    <w:p w14:paraId="34EB5C38" w14:textId="60271E36" w:rsidR="00FF6F1A" w:rsidRDefault="00FF6F1A" w:rsidP="0065450F">
      <w:pPr>
        <w:pStyle w:val="afff8"/>
        <w:numPr>
          <w:ilvl w:val="0"/>
          <w:numId w:val="44"/>
        </w:numPr>
        <w:shd w:val="clear" w:color="auto" w:fill="FCFCFC"/>
        <w:spacing w:before="0" w:beforeAutospacing="0"/>
        <w:ind w:right="360"/>
        <w:jc w:val="both"/>
        <w:rPr>
          <w:rFonts w:ascii="Arial" w:hAnsi="Arial" w:cs="Arial"/>
        </w:rPr>
      </w:pPr>
      <w:r>
        <w:rPr>
          <w:rFonts w:ascii="Arial" w:hAnsi="Arial" w:cs="Arial"/>
        </w:rPr>
        <w:t>и</w:t>
      </w:r>
      <w:r w:rsidRPr="00FF6F1A">
        <w:rPr>
          <w:rFonts w:ascii="Arial" w:hAnsi="Arial" w:cs="Arial"/>
        </w:rPr>
        <w:t>спользуются временные таблицы для оптимизации нагрузки</w:t>
      </w:r>
      <w:r>
        <w:rPr>
          <w:rFonts w:ascii="Arial" w:hAnsi="Arial" w:cs="Arial"/>
        </w:rPr>
        <w:t>;</w:t>
      </w:r>
    </w:p>
    <w:p w14:paraId="57BED9DA" w14:textId="4B46FC55" w:rsidR="00FF6F1A" w:rsidRPr="00FF6F1A" w:rsidRDefault="00FF6F1A" w:rsidP="0065450F">
      <w:pPr>
        <w:pStyle w:val="afff8"/>
        <w:numPr>
          <w:ilvl w:val="0"/>
          <w:numId w:val="50"/>
        </w:numPr>
        <w:shd w:val="clear" w:color="auto" w:fill="FCFCFC"/>
        <w:spacing w:before="0" w:beforeAutospacing="0"/>
        <w:ind w:right="360"/>
        <w:jc w:val="both"/>
        <w:rPr>
          <w:rFonts w:ascii="Arial" w:hAnsi="Arial" w:cs="Arial"/>
          <w:b/>
          <w:bCs/>
        </w:rPr>
      </w:pPr>
      <w:r w:rsidRPr="00FF6F1A">
        <w:rPr>
          <w:rFonts w:ascii="Arial" w:hAnsi="Arial" w:cs="Arial"/>
          <w:b/>
          <w:bCs/>
        </w:rPr>
        <w:t>Технические нюансы:</w:t>
      </w:r>
    </w:p>
    <w:p w14:paraId="657A8546" w14:textId="694EF5CF" w:rsidR="00E6124B" w:rsidRDefault="00E6124B" w:rsidP="0065450F">
      <w:pPr>
        <w:pStyle w:val="afff8"/>
        <w:numPr>
          <w:ilvl w:val="0"/>
          <w:numId w:val="44"/>
        </w:numPr>
        <w:shd w:val="clear" w:color="auto" w:fill="FCFCFC"/>
        <w:spacing w:before="0" w:beforeAutospacing="0"/>
        <w:ind w:righ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для договоров АИС используются 3 разных запрос данных из таблиц </w:t>
      </w:r>
      <w:proofErr w:type="spellStart"/>
      <w:r w:rsidRPr="00E6124B">
        <w:rPr>
          <w:rFonts w:ascii="Arial" w:hAnsi="Arial" w:cs="Arial"/>
        </w:rPr>
        <w:t>Oracle</w:t>
      </w:r>
      <w:proofErr w:type="spellEnd"/>
      <w:r>
        <w:rPr>
          <w:rFonts w:ascii="Arial" w:hAnsi="Arial" w:cs="Arial"/>
        </w:rPr>
        <w:t>;</w:t>
      </w:r>
    </w:p>
    <w:p w14:paraId="5EA9243B" w14:textId="6DAEE2FB" w:rsidR="00E6124B" w:rsidRPr="00E6124B" w:rsidRDefault="00E6124B" w:rsidP="0065450F">
      <w:pPr>
        <w:pStyle w:val="af9"/>
        <w:numPr>
          <w:ilvl w:val="0"/>
          <w:numId w:val="44"/>
        </w:numPr>
        <w:rPr>
          <w:rFonts w:eastAsia="Times New Roman" w:cs="Arial"/>
          <w:sz w:val="24"/>
          <w:szCs w:val="24"/>
          <w:lang w:eastAsia="ru-RU"/>
        </w:rPr>
      </w:pPr>
      <w:r>
        <w:rPr>
          <w:rFonts w:eastAsia="Times New Roman" w:cs="Arial"/>
          <w:sz w:val="24"/>
          <w:szCs w:val="24"/>
          <w:lang w:eastAsia="ru-RU"/>
        </w:rPr>
        <w:t>в</w:t>
      </w:r>
      <w:r w:rsidRPr="00E6124B">
        <w:rPr>
          <w:rFonts w:eastAsia="Times New Roman" w:cs="Arial"/>
          <w:sz w:val="24"/>
          <w:szCs w:val="24"/>
          <w:lang w:eastAsia="ru-RU"/>
        </w:rPr>
        <w:t xml:space="preserve"> </w:t>
      </w:r>
      <w:proofErr w:type="spellStart"/>
      <w:r w:rsidRPr="00E6124B">
        <w:rPr>
          <w:rFonts w:eastAsia="Times New Roman" w:cs="Arial"/>
          <w:sz w:val="24"/>
          <w:szCs w:val="24"/>
          <w:lang w:eastAsia="ru-RU"/>
        </w:rPr>
        <w:t>Microsoft</w:t>
      </w:r>
      <w:proofErr w:type="spellEnd"/>
      <w:r w:rsidRPr="00E6124B">
        <w:rPr>
          <w:rFonts w:eastAsia="Times New Roman" w:cs="Arial"/>
          <w:sz w:val="24"/>
          <w:szCs w:val="24"/>
          <w:lang w:eastAsia="ru-RU"/>
        </w:rPr>
        <w:t xml:space="preserve"> SQL </w:t>
      </w:r>
      <w:proofErr w:type="spellStart"/>
      <w:r w:rsidRPr="00E6124B">
        <w:rPr>
          <w:rFonts w:eastAsia="Times New Roman" w:cs="Arial"/>
          <w:sz w:val="24"/>
          <w:szCs w:val="24"/>
          <w:lang w:eastAsia="ru-RU"/>
        </w:rPr>
        <w:t>Server</w:t>
      </w:r>
      <w:proofErr w:type="spellEnd"/>
      <w:r w:rsidRPr="00E6124B">
        <w:rPr>
          <w:rFonts w:eastAsia="Times New Roman" w:cs="Arial"/>
          <w:sz w:val="24"/>
          <w:szCs w:val="24"/>
          <w:lang w:eastAsia="ru-RU"/>
        </w:rPr>
        <w:t xml:space="preserve"> и </w:t>
      </w:r>
      <w:proofErr w:type="spellStart"/>
      <w:r w:rsidRPr="00E6124B">
        <w:rPr>
          <w:rFonts w:eastAsia="Times New Roman" w:cs="Arial"/>
          <w:sz w:val="24"/>
          <w:szCs w:val="24"/>
          <w:lang w:eastAsia="ru-RU"/>
        </w:rPr>
        <w:t>Oracle</w:t>
      </w:r>
      <w:proofErr w:type="spellEnd"/>
      <w:r w:rsidRPr="00E6124B">
        <w:rPr>
          <w:rFonts w:eastAsia="Times New Roman" w:cs="Arial"/>
          <w:sz w:val="24"/>
          <w:szCs w:val="24"/>
          <w:lang w:eastAsia="ru-RU"/>
        </w:rPr>
        <w:t xml:space="preserve"> используется разное представление даты по умолчанию, что может приводить к ошибкам при выполнении запросов между этими СУБД через </w:t>
      </w:r>
      <w:proofErr w:type="spellStart"/>
      <w:r w:rsidRPr="00E6124B">
        <w:rPr>
          <w:rFonts w:eastAsia="Times New Roman" w:cs="Arial"/>
          <w:sz w:val="24"/>
          <w:szCs w:val="24"/>
          <w:lang w:eastAsia="ru-RU"/>
        </w:rPr>
        <w:t>Linked</w:t>
      </w:r>
      <w:proofErr w:type="spellEnd"/>
      <w:r w:rsidRPr="00E6124B">
        <w:rPr>
          <w:rFonts w:eastAsia="Times New Roman" w:cs="Arial"/>
          <w:sz w:val="24"/>
          <w:szCs w:val="24"/>
          <w:lang w:eastAsia="ru-RU"/>
        </w:rPr>
        <w:t xml:space="preserve"> </w:t>
      </w:r>
      <w:proofErr w:type="spellStart"/>
      <w:r w:rsidRPr="00E6124B">
        <w:rPr>
          <w:rFonts w:eastAsia="Times New Roman" w:cs="Arial"/>
          <w:sz w:val="24"/>
          <w:szCs w:val="24"/>
          <w:lang w:eastAsia="ru-RU"/>
        </w:rPr>
        <w:t>Server</w:t>
      </w:r>
      <w:proofErr w:type="spellEnd"/>
      <w:r w:rsidRPr="00E6124B">
        <w:rPr>
          <w:rFonts w:eastAsia="Times New Roman" w:cs="Arial"/>
          <w:sz w:val="24"/>
          <w:szCs w:val="24"/>
          <w:lang w:eastAsia="ru-RU"/>
        </w:rPr>
        <w:t xml:space="preserve"> или OPENQUERY. Так же это различие может интерпретироваться некорректно, что приводит к потере данных.</w:t>
      </w:r>
    </w:p>
    <w:p w14:paraId="553DE210" w14:textId="6F108E00" w:rsidR="0011085E" w:rsidRPr="008B4091" w:rsidRDefault="0011085E" w:rsidP="008B4091">
      <w:pPr>
        <w:pStyle w:val="4"/>
        <w:rPr>
          <w:sz w:val="26"/>
          <w:szCs w:val="26"/>
        </w:rPr>
      </w:pPr>
      <w:r w:rsidRPr="008B4091">
        <w:rPr>
          <w:sz w:val="26"/>
          <w:szCs w:val="26"/>
        </w:rPr>
        <w:lastRenderedPageBreak/>
        <w:t>Адаптация</w:t>
      </w:r>
    </w:p>
    <w:p w14:paraId="6924990C" w14:textId="7D2C975D" w:rsidR="007F65CD" w:rsidRPr="00872C2B" w:rsidRDefault="007F65CD" w:rsidP="0065450F">
      <w:pPr>
        <w:spacing w:after="240"/>
        <w:rPr>
          <w:rFonts w:eastAsia="Times New Roman" w:cs="Arial"/>
          <w:sz w:val="24"/>
          <w:szCs w:val="24"/>
          <w:lang w:eastAsia="ru-RU"/>
        </w:rPr>
      </w:pPr>
      <w:r w:rsidRPr="00872C2B">
        <w:rPr>
          <w:rFonts w:eastAsia="Times New Roman" w:cs="Arial"/>
          <w:sz w:val="24"/>
          <w:szCs w:val="24"/>
          <w:lang w:eastAsia="ru-RU"/>
        </w:rPr>
        <w:t>Задачи этапа:</w:t>
      </w:r>
    </w:p>
    <w:p w14:paraId="3A874137" w14:textId="72169421" w:rsidR="00A46377" w:rsidRPr="008B4091" w:rsidRDefault="00A123F0" w:rsidP="0065450F">
      <w:pPr>
        <w:pStyle w:val="afff8"/>
        <w:numPr>
          <w:ilvl w:val="0"/>
          <w:numId w:val="7"/>
        </w:numPr>
        <w:shd w:val="clear" w:color="auto" w:fill="FCFCFC"/>
        <w:spacing w:before="0" w:beforeAutospacing="0" w:after="0" w:afterAutospacing="0"/>
        <w:ind w:left="360" w:right="360"/>
        <w:jc w:val="both"/>
        <w:rPr>
          <w:rFonts w:ascii="Arial" w:hAnsi="Arial" w:cs="Arial"/>
        </w:rPr>
      </w:pPr>
      <w:r w:rsidRPr="008B4091">
        <w:rPr>
          <w:rStyle w:val="afff9"/>
          <w:rFonts w:ascii="Arial" w:eastAsia="Arial" w:hAnsi="Arial" w:cs="Arial"/>
        </w:rPr>
        <w:t>Сокращение количества видов документов</w:t>
      </w:r>
      <w:r w:rsidR="00A46377" w:rsidRPr="008B4091">
        <w:rPr>
          <w:rFonts w:ascii="Arial" w:hAnsi="Arial" w:cs="Arial"/>
        </w:rPr>
        <w:t>:</w:t>
      </w:r>
    </w:p>
    <w:p w14:paraId="673D9AB1" w14:textId="6CD6CBB7" w:rsidR="00632004" w:rsidRPr="008B4091" w:rsidRDefault="00632004" w:rsidP="0065450F">
      <w:pPr>
        <w:pStyle w:val="afff8"/>
        <w:shd w:val="clear" w:color="auto" w:fill="FCFCFC"/>
        <w:spacing w:before="0" w:beforeAutospacing="0" w:after="0" w:afterAutospacing="0"/>
        <w:ind w:left="360" w:right="360"/>
        <w:jc w:val="both"/>
        <w:rPr>
          <w:rFonts w:ascii="Arial" w:hAnsi="Arial" w:cs="Arial"/>
        </w:rPr>
      </w:pPr>
      <w:r w:rsidRPr="008B4091">
        <w:rPr>
          <w:rStyle w:val="afff9"/>
          <w:rFonts w:ascii="Arial" w:eastAsia="Arial" w:hAnsi="Arial" w:cs="Arial"/>
          <w:b w:val="0"/>
          <w:bCs w:val="0"/>
        </w:rPr>
        <w:t>Оптимизация количества видов документов для упрощения организации занесения и хранения документов.</w:t>
      </w:r>
    </w:p>
    <w:p w14:paraId="5EF64A69" w14:textId="77777777" w:rsidR="00A46377" w:rsidRPr="008B4091" w:rsidRDefault="00A46377" w:rsidP="0065450F">
      <w:pPr>
        <w:pStyle w:val="afff8"/>
        <w:numPr>
          <w:ilvl w:val="0"/>
          <w:numId w:val="7"/>
        </w:numPr>
        <w:shd w:val="clear" w:color="auto" w:fill="FCFCFC"/>
        <w:spacing w:before="0" w:beforeAutospacing="0" w:after="0" w:afterAutospacing="0"/>
        <w:ind w:left="360" w:right="360"/>
        <w:jc w:val="both"/>
        <w:rPr>
          <w:rFonts w:ascii="Arial" w:hAnsi="Arial" w:cs="Arial"/>
        </w:rPr>
      </w:pPr>
      <w:r w:rsidRPr="008B4091">
        <w:rPr>
          <w:rStyle w:val="afff9"/>
          <w:rFonts w:ascii="Arial" w:eastAsia="Arial" w:hAnsi="Arial" w:cs="Arial"/>
        </w:rPr>
        <w:t>Контроль за местонахождением оригиналов документов</w:t>
      </w:r>
      <w:r w:rsidRPr="008B4091">
        <w:rPr>
          <w:rFonts w:ascii="Arial" w:hAnsi="Arial" w:cs="Arial"/>
        </w:rPr>
        <w:t>:</w:t>
      </w:r>
    </w:p>
    <w:p w14:paraId="29918FF6" w14:textId="77777777" w:rsidR="00A46377" w:rsidRPr="008B4091" w:rsidRDefault="00A46377" w:rsidP="0065450F">
      <w:pPr>
        <w:pStyle w:val="afff8"/>
        <w:shd w:val="clear" w:color="auto" w:fill="FCFCFC"/>
        <w:spacing w:before="0" w:beforeAutospacing="0" w:after="0" w:afterAutospacing="0"/>
        <w:ind w:left="360" w:right="360"/>
        <w:jc w:val="both"/>
        <w:rPr>
          <w:rFonts w:ascii="Arial" w:hAnsi="Arial" w:cs="Arial"/>
        </w:rPr>
      </w:pPr>
      <w:r w:rsidRPr="008B4091">
        <w:rPr>
          <w:rFonts w:ascii="Arial" w:hAnsi="Arial" w:cs="Arial"/>
        </w:rPr>
        <w:t>Возможность отслеживания местонахождения оригиналов документов.</w:t>
      </w:r>
    </w:p>
    <w:p w14:paraId="504CA6D5" w14:textId="4F3BAA58" w:rsidR="00A46377" w:rsidRPr="008B4091" w:rsidRDefault="00A46377" w:rsidP="0065450F">
      <w:pPr>
        <w:pStyle w:val="afff8"/>
        <w:numPr>
          <w:ilvl w:val="0"/>
          <w:numId w:val="7"/>
        </w:numPr>
        <w:shd w:val="clear" w:color="auto" w:fill="FCFCFC"/>
        <w:spacing w:before="0" w:beforeAutospacing="0" w:after="0" w:afterAutospacing="0"/>
        <w:ind w:left="360" w:right="360"/>
        <w:jc w:val="both"/>
        <w:rPr>
          <w:rFonts w:ascii="Arial" w:hAnsi="Arial" w:cs="Arial"/>
        </w:rPr>
      </w:pPr>
      <w:r w:rsidRPr="008B4091">
        <w:rPr>
          <w:rStyle w:val="afff9"/>
          <w:rFonts w:ascii="Arial" w:eastAsia="Arial" w:hAnsi="Arial" w:cs="Arial"/>
        </w:rPr>
        <w:t xml:space="preserve">Автоматизация процессов </w:t>
      </w:r>
      <w:r w:rsidR="00611961" w:rsidRPr="008B4091">
        <w:rPr>
          <w:rStyle w:val="afff9"/>
          <w:rFonts w:ascii="Arial" w:eastAsia="Arial" w:hAnsi="Arial" w:cs="Arial"/>
        </w:rPr>
        <w:t>обработки</w:t>
      </w:r>
      <w:r w:rsidRPr="008B4091">
        <w:rPr>
          <w:rStyle w:val="afff9"/>
          <w:rFonts w:ascii="Arial" w:eastAsia="Arial" w:hAnsi="Arial" w:cs="Arial"/>
        </w:rPr>
        <w:t xml:space="preserve"> страхов</w:t>
      </w:r>
      <w:r w:rsidR="00D0486A" w:rsidRPr="008B4091">
        <w:rPr>
          <w:rStyle w:val="afff9"/>
          <w:rFonts w:ascii="Arial" w:eastAsia="Arial" w:hAnsi="Arial" w:cs="Arial"/>
        </w:rPr>
        <w:t>ых документов</w:t>
      </w:r>
      <w:r w:rsidRPr="008B4091">
        <w:rPr>
          <w:rFonts w:ascii="Arial" w:hAnsi="Arial" w:cs="Arial"/>
        </w:rPr>
        <w:t>:</w:t>
      </w:r>
    </w:p>
    <w:p w14:paraId="6E333D0D" w14:textId="7B380ACD" w:rsidR="007F65CD" w:rsidRPr="008B4091" w:rsidRDefault="00611961" w:rsidP="0065450F">
      <w:pPr>
        <w:pStyle w:val="afff8"/>
        <w:shd w:val="clear" w:color="auto" w:fill="FCFCFC"/>
        <w:spacing w:before="0" w:beforeAutospacing="0" w:after="0" w:afterAutospacing="0"/>
        <w:ind w:left="360" w:right="360"/>
        <w:jc w:val="both"/>
        <w:rPr>
          <w:rFonts w:ascii="Arial" w:hAnsi="Arial" w:cs="Arial"/>
        </w:rPr>
      </w:pPr>
      <w:r w:rsidRPr="008B4091">
        <w:rPr>
          <w:rFonts w:ascii="Arial" w:hAnsi="Arial" w:cs="Arial"/>
        </w:rPr>
        <w:t>С</w:t>
      </w:r>
      <w:r w:rsidR="00A46377" w:rsidRPr="008B4091">
        <w:rPr>
          <w:rFonts w:ascii="Arial" w:hAnsi="Arial" w:cs="Arial"/>
        </w:rPr>
        <w:t xml:space="preserve">оздание, согласование и подписание </w:t>
      </w:r>
      <w:r w:rsidR="00D0486A" w:rsidRPr="008B4091">
        <w:rPr>
          <w:rFonts w:ascii="Arial" w:hAnsi="Arial" w:cs="Arial"/>
        </w:rPr>
        <w:t>страховых документов</w:t>
      </w:r>
      <w:r w:rsidR="00A46377" w:rsidRPr="008B4091">
        <w:rPr>
          <w:rFonts w:ascii="Arial" w:hAnsi="Arial" w:cs="Arial"/>
        </w:rPr>
        <w:t>.</w:t>
      </w:r>
    </w:p>
    <w:p w14:paraId="731067CF" w14:textId="31C627BF" w:rsidR="00632004" w:rsidRPr="00253E4D" w:rsidRDefault="00632004" w:rsidP="00253E4D">
      <w:pPr>
        <w:pStyle w:val="5"/>
        <w:rPr>
          <w:b w:val="0"/>
          <w:bCs/>
          <w:sz w:val="24"/>
          <w:szCs w:val="24"/>
        </w:rPr>
      </w:pPr>
      <w:r w:rsidRPr="00253E4D">
        <w:rPr>
          <w:b w:val="0"/>
          <w:bCs/>
          <w:sz w:val="24"/>
          <w:szCs w:val="24"/>
        </w:rPr>
        <w:t>Оптимизация видов документов</w:t>
      </w:r>
    </w:p>
    <w:p w14:paraId="5FAC13DD" w14:textId="0A2B9155" w:rsidR="00632004" w:rsidRPr="001C314C" w:rsidRDefault="00632004" w:rsidP="0065450F">
      <w:pPr>
        <w:pStyle w:val="afff8"/>
        <w:shd w:val="clear" w:color="auto" w:fill="FCFCFC"/>
        <w:spacing w:before="240" w:after="240"/>
        <w:ind w:firstLine="360"/>
        <w:jc w:val="both"/>
        <w:rPr>
          <w:rFonts w:ascii="Arial" w:hAnsi="Arial" w:cs="Arial"/>
          <w:shd w:val="clear" w:color="auto" w:fill="FCFCFC"/>
        </w:rPr>
      </w:pPr>
      <w:r w:rsidRPr="001C314C">
        <w:rPr>
          <w:rFonts w:ascii="Arial" w:hAnsi="Arial" w:cs="Arial"/>
          <w:shd w:val="clear" w:color="auto" w:fill="FCFCFC"/>
        </w:rPr>
        <w:t xml:space="preserve">Первоначально при внедрении </w:t>
      </w:r>
      <w:proofErr w:type="spellStart"/>
      <w:r w:rsidRPr="001C314C">
        <w:rPr>
          <w:rFonts w:ascii="Arial" w:hAnsi="Arial" w:cs="Arial"/>
          <w:shd w:val="clear" w:color="auto" w:fill="FCFCFC"/>
        </w:rPr>
        <w:t>Directum</w:t>
      </w:r>
      <w:proofErr w:type="spellEnd"/>
      <w:r w:rsidRPr="001C314C">
        <w:rPr>
          <w:rFonts w:ascii="Arial" w:hAnsi="Arial" w:cs="Arial"/>
          <w:shd w:val="clear" w:color="auto" w:fill="FCFCFC"/>
        </w:rPr>
        <w:t xml:space="preserve"> 5 заказчик стремился создать отдельный вид для каждого документа страхования. Однако с течением времени и накопленным опытом стало ясно, что такая детальная классификация не требуется. Это связано с тем, что заявление от клиента обычно поступает вместе с пакетом сопутствующих документов (таких как</w:t>
      </w:r>
      <w:r w:rsidR="00D840A0" w:rsidRPr="001C314C">
        <w:rPr>
          <w:rFonts w:ascii="Arial" w:hAnsi="Arial" w:cs="Arial"/>
          <w:shd w:val="clear" w:color="auto" w:fill="FCFCFC"/>
        </w:rPr>
        <w:t xml:space="preserve"> анкеты</w:t>
      </w:r>
      <w:r w:rsidRPr="001C314C">
        <w:rPr>
          <w:rFonts w:ascii="Arial" w:hAnsi="Arial" w:cs="Arial"/>
          <w:shd w:val="clear" w:color="auto" w:fill="FCFCFC"/>
        </w:rPr>
        <w:t>, свидетельства</w:t>
      </w:r>
      <w:r w:rsidR="00D840A0" w:rsidRPr="001C314C">
        <w:rPr>
          <w:rFonts w:ascii="Arial" w:hAnsi="Arial" w:cs="Arial"/>
          <w:shd w:val="clear" w:color="auto" w:fill="FCFCFC"/>
        </w:rPr>
        <w:t>, анализы</w:t>
      </w:r>
      <w:r w:rsidRPr="001C314C">
        <w:rPr>
          <w:rFonts w:ascii="Arial" w:hAnsi="Arial" w:cs="Arial"/>
          <w:shd w:val="clear" w:color="auto" w:fill="FCFCFC"/>
        </w:rPr>
        <w:t xml:space="preserve"> и т.п.), которые удобно прикреплять к договору страхования в качестве приложений.</w:t>
      </w:r>
    </w:p>
    <w:p w14:paraId="4D6C19AD" w14:textId="4BA7E0ED" w:rsidR="00632004" w:rsidRPr="001C314C" w:rsidRDefault="00632004" w:rsidP="0065450F">
      <w:pPr>
        <w:pStyle w:val="afff8"/>
        <w:shd w:val="clear" w:color="auto" w:fill="FCFCFC"/>
        <w:spacing w:before="240" w:after="240"/>
        <w:ind w:firstLine="360"/>
        <w:jc w:val="both"/>
        <w:rPr>
          <w:rFonts w:ascii="Arial" w:hAnsi="Arial" w:cs="Arial"/>
          <w:shd w:val="clear" w:color="auto" w:fill="FCFCFC"/>
        </w:rPr>
      </w:pPr>
      <w:r w:rsidRPr="001C314C">
        <w:rPr>
          <w:rFonts w:ascii="Arial" w:hAnsi="Arial" w:cs="Arial"/>
          <w:shd w:val="clear" w:color="auto" w:fill="FCFCFC"/>
        </w:rPr>
        <w:t xml:space="preserve">Проведя анализ существующих видов документов в </w:t>
      </w:r>
      <w:proofErr w:type="spellStart"/>
      <w:r w:rsidRPr="001C314C">
        <w:rPr>
          <w:rFonts w:ascii="Arial" w:hAnsi="Arial" w:cs="Arial"/>
          <w:shd w:val="clear" w:color="auto" w:fill="FCFCFC"/>
        </w:rPr>
        <w:t>Directum</w:t>
      </w:r>
      <w:proofErr w:type="spellEnd"/>
      <w:r w:rsidRPr="001C314C">
        <w:rPr>
          <w:rFonts w:ascii="Arial" w:hAnsi="Arial" w:cs="Arial"/>
          <w:shd w:val="clear" w:color="auto" w:fill="FCFCFC"/>
        </w:rPr>
        <w:t xml:space="preserve"> 5, было выявлено 285 записей. В ходе сессий с ответственными по делопроизводству от заказчика удалось сократить это количество до 142.</w:t>
      </w:r>
    </w:p>
    <w:p w14:paraId="05B6655E" w14:textId="2973AA84" w:rsidR="008328DE" w:rsidRPr="00253E4D" w:rsidRDefault="008328DE" w:rsidP="00253E4D">
      <w:pPr>
        <w:pStyle w:val="5"/>
        <w:rPr>
          <w:b w:val="0"/>
          <w:bCs/>
          <w:sz w:val="24"/>
          <w:szCs w:val="24"/>
        </w:rPr>
      </w:pPr>
      <w:r w:rsidRPr="00253E4D">
        <w:rPr>
          <w:b w:val="0"/>
          <w:bCs/>
          <w:sz w:val="24"/>
          <w:szCs w:val="24"/>
        </w:rPr>
        <w:t>Контроль за местонахождением оригиналов документов</w:t>
      </w:r>
    </w:p>
    <w:p w14:paraId="19F2A649" w14:textId="3D2D16D3" w:rsidR="00632004" w:rsidRPr="008B4091" w:rsidRDefault="00D840A0" w:rsidP="0065450F">
      <w:pPr>
        <w:pStyle w:val="afff8"/>
        <w:shd w:val="clear" w:color="auto" w:fill="FCFCFC"/>
        <w:spacing w:before="240" w:after="240"/>
        <w:ind w:firstLine="360"/>
        <w:jc w:val="both"/>
        <w:rPr>
          <w:rFonts w:ascii="Arial" w:hAnsi="Arial" w:cs="Arial"/>
          <w:shd w:val="clear" w:color="auto" w:fill="FCFCFC"/>
        </w:rPr>
      </w:pPr>
      <w:r w:rsidRPr="008B4091">
        <w:rPr>
          <w:rFonts w:ascii="Arial" w:hAnsi="Arial" w:cs="Arial"/>
          <w:shd w:val="clear" w:color="auto" w:fill="FCFCFC"/>
        </w:rPr>
        <w:t xml:space="preserve">Контроль за местонахождением оригиналов страховых документов </w:t>
      </w:r>
      <w:r w:rsidR="00632004" w:rsidRPr="008B4091">
        <w:rPr>
          <w:rFonts w:ascii="Arial" w:hAnsi="Arial" w:cs="Arial"/>
          <w:shd w:val="clear" w:color="auto" w:fill="FCFCFC"/>
        </w:rPr>
        <w:t>осуществляется только в случае их занесения в систему одним из следующих способов:</w:t>
      </w:r>
    </w:p>
    <w:p w14:paraId="0CE203C2" w14:textId="77777777" w:rsidR="00632004" w:rsidRPr="008B4091" w:rsidRDefault="00632004" w:rsidP="0065450F">
      <w:pPr>
        <w:pStyle w:val="afff8"/>
        <w:numPr>
          <w:ilvl w:val="0"/>
          <w:numId w:val="10"/>
        </w:numPr>
        <w:shd w:val="clear" w:color="auto" w:fill="FCFCFC"/>
        <w:spacing w:before="240" w:after="240"/>
        <w:jc w:val="both"/>
        <w:rPr>
          <w:rFonts w:ascii="Arial" w:hAnsi="Arial" w:cs="Arial"/>
          <w:shd w:val="clear" w:color="auto" w:fill="FCFCFC"/>
        </w:rPr>
      </w:pPr>
      <w:r w:rsidRPr="008B4091">
        <w:rPr>
          <w:rFonts w:ascii="Arial" w:hAnsi="Arial" w:cs="Arial"/>
          <w:shd w:val="clear" w:color="auto" w:fill="FCFCFC"/>
        </w:rPr>
        <w:t>Входящий документ имеет связь с Договором АИС и зарегистрирован;</w:t>
      </w:r>
    </w:p>
    <w:p w14:paraId="55B6D6A8" w14:textId="77777777" w:rsidR="00632004" w:rsidRPr="008B4091" w:rsidRDefault="00632004" w:rsidP="0065450F">
      <w:pPr>
        <w:pStyle w:val="afff8"/>
        <w:numPr>
          <w:ilvl w:val="0"/>
          <w:numId w:val="10"/>
        </w:numPr>
        <w:shd w:val="clear" w:color="auto" w:fill="FCFCFC"/>
        <w:spacing w:before="240" w:after="240"/>
        <w:jc w:val="both"/>
        <w:rPr>
          <w:rFonts w:ascii="Arial" w:hAnsi="Arial" w:cs="Arial"/>
          <w:shd w:val="clear" w:color="auto" w:fill="FCFCFC"/>
        </w:rPr>
      </w:pPr>
      <w:r w:rsidRPr="008B4091">
        <w:rPr>
          <w:rFonts w:ascii="Arial" w:hAnsi="Arial" w:cs="Arial"/>
          <w:shd w:val="clear" w:color="auto" w:fill="FCFCFC"/>
        </w:rPr>
        <w:t>Исходящий документ имеет связь с Договором АИС и зарегистрирован;</w:t>
      </w:r>
    </w:p>
    <w:p w14:paraId="6255D92D" w14:textId="77777777" w:rsidR="00632004" w:rsidRPr="008B4091" w:rsidRDefault="00632004" w:rsidP="0065450F">
      <w:pPr>
        <w:pStyle w:val="afff8"/>
        <w:numPr>
          <w:ilvl w:val="0"/>
          <w:numId w:val="10"/>
        </w:numPr>
        <w:shd w:val="clear" w:color="auto" w:fill="FCFCFC"/>
        <w:spacing w:before="240" w:after="240"/>
        <w:jc w:val="both"/>
        <w:rPr>
          <w:rFonts w:ascii="Arial" w:hAnsi="Arial" w:cs="Arial"/>
          <w:shd w:val="clear" w:color="auto" w:fill="FCFCFC"/>
        </w:rPr>
      </w:pPr>
      <w:r w:rsidRPr="008B4091">
        <w:rPr>
          <w:rFonts w:ascii="Arial" w:hAnsi="Arial" w:cs="Arial"/>
          <w:shd w:val="clear" w:color="auto" w:fill="FCFCFC"/>
        </w:rPr>
        <w:t>Документ страхования имеет связь с Договором АИС;</w:t>
      </w:r>
    </w:p>
    <w:p w14:paraId="2C6AD824" w14:textId="4234D4EB" w:rsidR="00632004" w:rsidRPr="008B4091" w:rsidRDefault="00632004" w:rsidP="0065450F">
      <w:pPr>
        <w:pStyle w:val="afff8"/>
        <w:numPr>
          <w:ilvl w:val="0"/>
          <w:numId w:val="10"/>
        </w:numPr>
        <w:shd w:val="clear" w:color="auto" w:fill="FCFCFC"/>
        <w:spacing w:before="240" w:after="240"/>
        <w:jc w:val="both"/>
        <w:rPr>
          <w:rFonts w:ascii="Arial" w:hAnsi="Arial" w:cs="Arial"/>
          <w:shd w:val="clear" w:color="auto" w:fill="FCFCFC"/>
        </w:rPr>
      </w:pPr>
      <w:r w:rsidRPr="008B4091">
        <w:rPr>
          <w:rFonts w:ascii="Arial" w:hAnsi="Arial" w:cs="Arial"/>
          <w:shd w:val="clear" w:color="auto" w:fill="FCFCFC"/>
        </w:rPr>
        <w:t xml:space="preserve">Создание местонахождения документа вручную в справочнике </w:t>
      </w:r>
      <w:r w:rsidRPr="008B4091">
        <w:rPr>
          <w:rFonts w:ascii="Arial" w:hAnsi="Arial" w:cs="Arial"/>
          <w:b/>
          <w:bCs/>
          <w:shd w:val="clear" w:color="auto" w:fill="FCFCFC"/>
        </w:rPr>
        <w:t>Местонахождение страховых документов</w:t>
      </w:r>
      <w:r w:rsidRPr="008B4091">
        <w:rPr>
          <w:rFonts w:ascii="Arial" w:hAnsi="Arial" w:cs="Arial"/>
          <w:shd w:val="clear" w:color="auto" w:fill="FCFCFC"/>
        </w:rPr>
        <w:t>.</w:t>
      </w:r>
    </w:p>
    <w:p w14:paraId="225D5F3D" w14:textId="4D19E4D5" w:rsidR="00AF22F6" w:rsidRPr="0065450F" w:rsidRDefault="00611961" w:rsidP="001C314C">
      <w:pPr>
        <w:pStyle w:val="afff8"/>
        <w:shd w:val="clear" w:color="auto" w:fill="FCFCFC"/>
        <w:spacing w:before="240" w:after="240"/>
        <w:jc w:val="center"/>
        <w:rPr>
          <w:rFonts w:ascii="Arial" w:hAnsi="Arial" w:cs="Arial"/>
          <w:shd w:val="clear" w:color="auto" w:fill="FCFCFC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513E58F0" wp14:editId="5FE6CB0C">
            <wp:extent cx="4514850" cy="5191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F046D" w14:textId="6F018DCB" w:rsidR="00A97371" w:rsidRPr="008B4091" w:rsidRDefault="00A97371" w:rsidP="0065450F">
      <w:pPr>
        <w:pStyle w:val="afff8"/>
        <w:shd w:val="clear" w:color="auto" w:fill="FCFCFC"/>
        <w:spacing w:before="240" w:after="240" w:line="276" w:lineRule="auto"/>
        <w:ind w:firstLine="360"/>
        <w:jc w:val="both"/>
        <w:rPr>
          <w:rFonts w:ascii="Arial" w:hAnsi="Arial" w:cs="Arial"/>
          <w:shd w:val="clear" w:color="auto" w:fill="FCFCFC"/>
        </w:rPr>
      </w:pPr>
      <w:r w:rsidRPr="008B4091">
        <w:rPr>
          <w:rFonts w:ascii="Arial" w:hAnsi="Arial" w:cs="Arial"/>
          <w:shd w:val="clear" w:color="auto" w:fill="FCFCFC"/>
        </w:rPr>
        <w:t xml:space="preserve">Для контроля за передачей оригиналов документов между подразделениями используется объект </w:t>
      </w:r>
      <w:r w:rsidRPr="001C314C">
        <w:rPr>
          <w:rFonts w:ascii="Arial" w:hAnsi="Arial" w:cs="Arial"/>
          <w:b/>
          <w:bCs/>
          <w:shd w:val="clear" w:color="auto" w:fill="FCFCFC"/>
        </w:rPr>
        <w:t>Опись передачи документов</w:t>
      </w:r>
      <w:r w:rsidRPr="008B4091">
        <w:rPr>
          <w:rFonts w:ascii="Arial" w:hAnsi="Arial" w:cs="Arial"/>
          <w:shd w:val="clear" w:color="auto" w:fill="FCFCFC"/>
        </w:rPr>
        <w:t>.</w:t>
      </w:r>
    </w:p>
    <w:p w14:paraId="4695FA79" w14:textId="5D2F095F" w:rsidR="00B65313" w:rsidRDefault="00CF3225" w:rsidP="00B65313">
      <w:pPr>
        <w:pStyle w:val="afff8"/>
        <w:shd w:val="clear" w:color="auto" w:fill="FCFCFC"/>
        <w:spacing w:before="240" w:beforeAutospacing="0" w:after="240" w:afterAutospacing="0"/>
        <w:jc w:val="center"/>
        <w:rPr>
          <w:rFonts w:ascii="Arial" w:hAnsi="Arial" w:cs="Arial"/>
          <w:sz w:val="27"/>
          <w:szCs w:val="27"/>
          <w:shd w:val="clear" w:color="auto" w:fill="FCFCFC"/>
        </w:rPr>
      </w:pPr>
      <w:r>
        <w:rPr>
          <w:rFonts w:ascii="Arial" w:hAnsi="Arial" w:cs="Arial"/>
          <w:noProof/>
          <w:sz w:val="27"/>
          <w:szCs w:val="27"/>
          <w:shd w:val="clear" w:color="auto" w:fill="FCFCFC"/>
        </w:rPr>
        <w:lastRenderedPageBreak/>
        <w:drawing>
          <wp:inline distT="0" distB="0" distL="0" distR="0" wp14:anchorId="34C6FBC6" wp14:editId="4111A68B">
            <wp:extent cx="6124575" cy="36099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655B2" w14:textId="5DF5CCD0" w:rsidR="005E473A" w:rsidRDefault="00872C2B" w:rsidP="0065450F">
      <w:pPr>
        <w:pStyle w:val="afff8"/>
        <w:shd w:val="clear" w:color="auto" w:fill="FCFCFC"/>
        <w:spacing w:before="240" w:after="240"/>
        <w:ind w:firstLine="360"/>
        <w:jc w:val="both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shd w:val="clear" w:color="auto" w:fill="FCFCFC"/>
        </w:rPr>
        <w:t xml:space="preserve">Для решения разработан модуль </w:t>
      </w:r>
      <w:r w:rsidRPr="009F4237">
        <w:rPr>
          <w:rFonts w:ascii="Arial" w:hAnsi="Arial" w:cs="Arial"/>
          <w:b/>
          <w:bCs/>
          <w:shd w:val="clear" w:color="auto" w:fill="FCFCFC"/>
        </w:rPr>
        <w:t>Страховые документы</w:t>
      </w:r>
      <w:r>
        <w:rPr>
          <w:rFonts w:ascii="Arial" w:hAnsi="Arial" w:cs="Arial"/>
          <w:shd w:val="clear" w:color="auto" w:fill="FCFCFC"/>
        </w:rPr>
        <w:t xml:space="preserve"> в котором есть </w:t>
      </w:r>
      <w:r w:rsidR="005E473A" w:rsidRPr="008B4091">
        <w:rPr>
          <w:rFonts w:ascii="Arial" w:hAnsi="Arial" w:cs="Arial"/>
          <w:shd w:val="clear" w:color="auto" w:fill="FCFCFC"/>
        </w:rPr>
        <w:t>следующие функции по работе с оригиналами документов:</w:t>
      </w:r>
    </w:p>
    <w:p w14:paraId="39BF2094" w14:textId="27037464" w:rsidR="00737F84" w:rsidRPr="008B4091" w:rsidRDefault="00737F84" w:rsidP="00737F84">
      <w:pPr>
        <w:pStyle w:val="afff8"/>
        <w:shd w:val="clear" w:color="auto" w:fill="FCFCFC"/>
        <w:spacing w:before="240" w:after="240"/>
        <w:ind w:firstLine="360"/>
        <w:jc w:val="center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noProof/>
          <w:shd w:val="clear" w:color="auto" w:fill="FCFCFC"/>
        </w:rPr>
        <w:drawing>
          <wp:inline distT="0" distB="0" distL="0" distR="0" wp14:anchorId="341ECF71" wp14:editId="4EC7DDC8">
            <wp:extent cx="4297680" cy="3761771"/>
            <wp:effectExtent l="19050" t="19050" r="26670" b="1016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692" cy="37670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C16603" w14:textId="23D1147F" w:rsidR="00A365B1" w:rsidRPr="004A188E" w:rsidRDefault="005E473A" w:rsidP="004A188E">
      <w:pPr>
        <w:pStyle w:val="afff8"/>
        <w:numPr>
          <w:ilvl w:val="0"/>
          <w:numId w:val="9"/>
        </w:numPr>
        <w:shd w:val="clear" w:color="auto" w:fill="FCFCFC"/>
        <w:spacing w:before="240" w:after="240"/>
        <w:jc w:val="both"/>
        <w:rPr>
          <w:rFonts w:ascii="Arial" w:hAnsi="Arial" w:cs="Arial"/>
          <w:shd w:val="clear" w:color="auto" w:fill="FCFCFC"/>
        </w:rPr>
      </w:pPr>
      <w:r w:rsidRPr="008B4091">
        <w:rPr>
          <w:rFonts w:ascii="Arial" w:hAnsi="Arial" w:cs="Arial"/>
          <w:shd w:val="clear" w:color="auto" w:fill="FCFCFC"/>
        </w:rPr>
        <w:t xml:space="preserve">Работа со списком оригиналов документов – справочник </w:t>
      </w:r>
      <w:r w:rsidRPr="008B4091">
        <w:rPr>
          <w:rFonts w:ascii="Arial" w:hAnsi="Arial" w:cs="Arial"/>
          <w:b/>
          <w:bCs/>
          <w:i/>
          <w:iCs/>
          <w:shd w:val="clear" w:color="auto" w:fill="FCFCFC"/>
        </w:rPr>
        <w:t>Местонахождение страховых документов</w:t>
      </w:r>
    </w:p>
    <w:p w14:paraId="684030EE" w14:textId="3FD6593E" w:rsidR="009F4237" w:rsidRDefault="00286446" w:rsidP="00A365B1">
      <w:pPr>
        <w:pStyle w:val="afff8"/>
        <w:shd w:val="clear" w:color="auto" w:fill="FCFCFC"/>
        <w:spacing w:before="240" w:after="240"/>
        <w:jc w:val="center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noProof/>
          <w:shd w:val="clear" w:color="auto" w:fill="FCFCFC"/>
        </w:rPr>
        <w:lastRenderedPageBreak/>
        <w:drawing>
          <wp:inline distT="0" distB="0" distL="0" distR="0" wp14:anchorId="1D2A72EC" wp14:editId="40022E51">
            <wp:extent cx="6300470" cy="1299845"/>
            <wp:effectExtent l="19050" t="19050" r="24130" b="146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писок местонахождений в подразделении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299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588AF4" w14:textId="0E062FF1" w:rsidR="00A365B1" w:rsidRDefault="00737F84" w:rsidP="00A365B1">
      <w:pPr>
        <w:pStyle w:val="afff8"/>
        <w:shd w:val="clear" w:color="auto" w:fill="FCFCFC"/>
        <w:spacing w:before="240" w:after="240"/>
        <w:jc w:val="center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noProof/>
          <w:shd w:val="clear" w:color="auto" w:fill="FCFCFC"/>
        </w:rPr>
        <w:drawing>
          <wp:inline distT="0" distB="0" distL="0" distR="0" wp14:anchorId="28D37CDD" wp14:editId="617FD9A4">
            <wp:extent cx="6294120" cy="1226820"/>
            <wp:effectExtent l="19050" t="19050" r="11430" b="1143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1226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4AC6791" w14:textId="3E3383D6" w:rsidR="00E0716D" w:rsidRPr="00A365B1" w:rsidRDefault="00E0716D" w:rsidP="0065450F">
      <w:pPr>
        <w:pStyle w:val="afff8"/>
        <w:shd w:val="clear" w:color="auto" w:fill="FCFCFC"/>
        <w:spacing w:before="240" w:after="240"/>
        <w:ind w:left="720"/>
        <w:jc w:val="both"/>
        <w:rPr>
          <w:rFonts w:ascii="Arial" w:hAnsi="Arial" w:cs="Arial"/>
          <w:shd w:val="clear" w:color="auto" w:fill="FCFCFC"/>
        </w:rPr>
      </w:pPr>
      <w:r w:rsidRPr="00A365B1">
        <w:rPr>
          <w:rFonts w:ascii="Arial" w:hAnsi="Arial" w:cs="Arial"/>
          <w:u w:val="single"/>
          <w:shd w:val="clear" w:color="auto" w:fill="FCFCFC"/>
        </w:rPr>
        <w:t>Особенност</w:t>
      </w:r>
      <w:r w:rsidR="00B55B4C" w:rsidRPr="00A365B1">
        <w:rPr>
          <w:rFonts w:ascii="Arial" w:hAnsi="Arial" w:cs="Arial"/>
          <w:u w:val="single"/>
          <w:shd w:val="clear" w:color="auto" w:fill="FCFCFC"/>
        </w:rPr>
        <w:t>ь</w:t>
      </w:r>
      <w:r w:rsidR="00B55B4C">
        <w:rPr>
          <w:rFonts w:ascii="Arial" w:hAnsi="Arial" w:cs="Arial"/>
          <w:shd w:val="clear" w:color="auto" w:fill="FCFCFC"/>
        </w:rPr>
        <w:t xml:space="preserve">: </w:t>
      </w:r>
      <w:r>
        <w:rPr>
          <w:rFonts w:ascii="Arial" w:hAnsi="Arial" w:cs="Arial"/>
          <w:shd w:val="clear" w:color="auto" w:fill="FCFCFC"/>
        </w:rPr>
        <w:t>все записи с</w:t>
      </w:r>
      <w:r w:rsidRPr="00EF3B4A">
        <w:rPr>
          <w:rFonts w:ascii="Arial" w:hAnsi="Arial" w:cs="Arial"/>
          <w:shd w:val="clear" w:color="auto" w:fill="FCFCFC"/>
        </w:rPr>
        <w:t>правочник</w:t>
      </w:r>
      <w:r>
        <w:rPr>
          <w:rFonts w:ascii="Arial" w:hAnsi="Arial" w:cs="Arial"/>
          <w:shd w:val="clear" w:color="auto" w:fill="FCFCFC"/>
        </w:rPr>
        <w:t xml:space="preserve">а </w:t>
      </w:r>
      <w:r w:rsidRPr="00E0716D">
        <w:rPr>
          <w:rFonts w:ascii="Arial" w:hAnsi="Arial" w:cs="Arial"/>
          <w:b/>
          <w:bCs/>
          <w:i/>
          <w:iCs/>
          <w:shd w:val="clear" w:color="auto" w:fill="FCFCFC"/>
        </w:rPr>
        <w:t>Местонахождение страховых документов</w:t>
      </w:r>
      <w:r>
        <w:rPr>
          <w:rFonts w:ascii="Arial" w:hAnsi="Arial" w:cs="Arial"/>
          <w:shd w:val="clear" w:color="auto" w:fill="FCFCFC"/>
        </w:rPr>
        <w:t xml:space="preserve"> могут видеть только участники роли </w:t>
      </w:r>
      <w:r w:rsidRPr="00E0716D">
        <w:rPr>
          <w:rFonts w:ascii="Arial" w:hAnsi="Arial" w:cs="Arial"/>
          <w:i/>
          <w:iCs/>
          <w:shd w:val="clear" w:color="auto" w:fill="FCFCFC"/>
        </w:rPr>
        <w:t>Администраторы</w:t>
      </w:r>
      <w:r>
        <w:rPr>
          <w:rFonts w:ascii="Arial" w:hAnsi="Arial" w:cs="Arial"/>
          <w:shd w:val="clear" w:color="auto" w:fill="FCFCFC"/>
        </w:rPr>
        <w:t xml:space="preserve"> и </w:t>
      </w:r>
      <w:r w:rsidRPr="00E0716D">
        <w:rPr>
          <w:rFonts w:ascii="Arial" w:hAnsi="Arial" w:cs="Arial"/>
          <w:i/>
          <w:iCs/>
          <w:shd w:val="clear" w:color="auto" w:fill="FCFCFC"/>
        </w:rPr>
        <w:t>Служба архива</w:t>
      </w:r>
    </w:p>
    <w:p w14:paraId="3FCB8B18" w14:textId="26439485" w:rsidR="00AF5365" w:rsidRDefault="005E473A" w:rsidP="0065450F">
      <w:pPr>
        <w:pStyle w:val="afff8"/>
        <w:numPr>
          <w:ilvl w:val="0"/>
          <w:numId w:val="9"/>
        </w:numPr>
        <w:shd w:val="clear" w:color="auto" w:fill="FCFCFC"/>
        <w:spacing w:before="240" w:after="240"/>
        <w:jc w:val="both"/>
        <w:rPr>
          <w:rFonts w:ascii="Arial" w:hAnsi="Arial" w:cs="Arial"/>
          <w:shd w:val="clear" w:color="auto" w:fill="FCFCFC"/>
        </w:rPr>
      </w:pPr>
      <w:r w:rsidRPr="008B4091">
        <w:rPr>
          <w:rFonts w:ascii="Arial" w:hAnsi="Arial" w:cs="Arial"/>
          <w:shd w:val="clear" w:color="auto" w:fill="FCFCFC"/>
        </w:rPr>
        <w:t xml:space="preserve">Обмен оригиналами документов в рамках описей – справочник </w:t>
      </w:r>
      <w:r w:rsidRPr="008B4091">
        <w:rPr>
          <w:rFonts w:ascii="Arial" w:hAnsi="Arial" w:cs="Arial"/>
          <w:b/>
          <w:bCs/>
          <w:i/>
          <w:iCs/>
          <w:shd w:val="clear" w:color="auto" w:fill="FCFCFC"/>
        </w:rPr>
        <w:t>Описи передачи документов</w:t>
      </w:r>
    </w:p>
    <w:p w14:paraId="3E0CBBFF" w14:textId="60CCAE43" w:rsidR="00A365B1" w:rsidRDefault="00737F84" w:rsidP="00A365B1">
      <w:pPr>
        <w:pStyle w:val="afff8"/>
        <w:shd w:val="clear" w:color="auto" w:fill="FCFCFC"/>
        <w:spacing w:before="240" w:after="240"/>
        <w:jc w:val="center"/>
        <w:rPr>
          <w:rFonts w:ascii="Arial" w:hAnsi="Arial" w:cs="Arial"/>
          <w:sz w:val="20"/>
          <w:szCs w:val="20"/>
          <w:u w:val="single"/>
          <w:shd w:val="clear" w:color="auto" w:fill="FCFCFC"/>
        </w:rPr>
      </w:pPr>
      <w:r>
        <w:rPr>
          <w:rFonts w:ascii="Arial" w:hAnsi="Arial" w:cs="Arial"/>
          <w:noProof/>
          <w:sz w:val="20"/>
          <w:szCs w:val="20"/>
          <w:u w:val="single"/>
          <w:shd w:val="clear" w:color="auto" w:fill="FCFCFC"/>
        </w:rPr>
        <w:drawing>
          <wp:inline distT="0" distB="0" distL="0" distR="0" wp14:anchorId="27462186" wp14:editId="1BE68290">
            <wp:extent cx="6300470" cy="2146935"/>
            <wp:effectExtent l="19050" t="19050" r="24130" b="2476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писок описи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1469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836868" w14:textId="77777777" w:rsidR="00915220" w:rsidRDefault="00915220" w:rsidP="0065450F">
      <w:pPr>
        <w:pStyle w:val="afff8"/>
        <w:shd w:val="clear" w:color="auto" w:fill="FCFCFC"/>
        <w:spacing w:before="240" w:after="240"/>
        <w:ind w:left="720"/>
        <w:jc w:val="both"/>
        <w:rPr>
          <w:rFonts w:ascii="Arial" w:hAnsi="Arial" w:cs="Arial"/>
          <w:shd w:val="clear" w:color="auto" w:fill="FCFCFC"/>
        </w:rPr>
      </w:pPr>
      <w:r w:rsidRPr="00101851">
        <w:rPr>
          <w:rFonts w:ascii="Arial" w:hAnsi="Arial" w:cs="Arial"/>
          <w:u w:val="single"/>
          <w:shd w:val="clear" w:color="auto" w:fill="FCFCFC"/>
        </w:rPr>
        <w:t>Особенности</w:t>
      </w:r>
      <w:r>
        <w:rPr>
          <w:rFonts w:ascii="Arial" w:hAnsi="Arial" w:cs="Arial"/>
          <w:shd w:val="clear" w:color="auto" w:fill="FCFCFC"/>
        </w:rPr>
        <w:t>:</w:t>
      </w:r>
    </w:p>
    <w:p w14:paraId="5D0F357A" w14:textId="746E8DAC" w:rsidR="00915220" w:rsidRDefault="00EF3B4A" w:rsidP="0065450F">
      <w:pPr>
        <w:pStyle w:val="afff8"/>
        <w:numPr>
          <w:ilvl w:val="0"/>
          <w:numId w:val="12"/>
        </w:numPr>
        <w:shd w:val="clear" w:color="auto" w:fill="FCFCFC"/>
        <w:spacing w:before="240" w:after="240"/>
        <w:jc w:val="both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shd w:val="clear" w:color="auto" w:fill="FCFCFC"/>
        </w:rPr>
        <w:t>все записи с</w:t>
      </w:r>
      <w:r w:rsidRPr="00EF3B4A">
        <w:rPr>
          <w:rFonts w:ascii="Arial" w:hAnsi="Arial" w:cs="Arial"/>
          <w:shd w:val="clear" w:color="auto" w:fill="FCFCFC"/>
        </w:rPr>
        <w:t>правочник</w:t>
      </w:r>
      <w:r>
        <w:rPr>
          <w:rFonts w:ascii="Arial" w:hAnsi="Arial" w:cs="Arial"/>
          <w:shd w:val="clear" w:color="auto" w:fill="FCFCFC"/>
        </w:rPr>
        <w:t xml:space="preserve">а </w:t>
      </w:r>
      <w:r w:rsidRPr="00117059">
        <w:rPr>
          <w:rFonts w:ascii="Arial" w:hAnsi="Arial" w:cs="Arial"/>
          <w:b/>
          <w:bCs/>
          <w:i/>
          <w:iCs/>
          <w:shd w:val="clear" w:color="auto" w:fill="FCFCFC"/>
        </w:rPr>
        <w:t>Описи передачи документов</w:t>
      </w:r>
      <w:r>
        <w:rPr>
          <w:rFonts w:ascii="Arial" w:hAnsi="Arial" w:cs="Arial"/>
          <w:shd w:val="clear" w:color="auto" w:fill="FCFCFC"/>
        </w:rPr>
        <w:t xml:space="preserve"> могут видеть только участники роли </w:t>
      </w:r>
      <w:r w:rsidRPr="00117059">
        <w:rPr>
          <w:rFonts w:ascii="Arial" w:hAnsi="Arial" w:cs="Arial"/>
          <w:i/>
          <w:iCs/>
          <w:shd w:val="clear" w:color="auto" w:fill="FCFCFC"/>
        </w:rPr>
        <w:t>Администраторы</w:t>
      </w:r>
      <w:r>
        <w:rPr>
          <w:rFonts w:ascii="Arial" w:hAnsi="Arial" w:cs="Arial"/>
          <w:shd w:val="clear" w:color="auto" w:fill="FCFCFC"/>
        </w:rPr>
        <w:t xml:space="preserve"> и </w:t>
      </w:r>
      <w:r w:rsidRPr="00117059">
        <w:rPr>
          <w:rFonts w:ascii="Arial" w:hAnsi="Arial" w:cs="Arial"/>
          <w:i/>
          <w:iCs/>
          <w:shd w:val="clear" w:color="auto" w:fill="FCFCFC"/>
        </w:rPr>
        <w:t>Служба архива</w:t>
      </w:r>
      <w:r w:rsidR="00992D92">
        <w:rPr>
          <w:rFonts w:ascii="Arial" w:hAnsi="Arial" w:cs="Arial"/>
          <w:shd w:val="clear" w:color="auto" w:fill="FCFCFC"/>
        </w:rPr>
        <w:t>;</w:t>
      </w:r>
    </w:p>
    <w:p w14:paraId="036E8E01" w14:textId="4B34B73A" w:rsidR="00EF3B4A" w:rsidRDefault="00BD3B2D" w:rsidP="0065450F">
      <w:pPr>
        <w:pStyle w:val="afff8"/>
        <w:numPr>
          <w:ilvl w:val="0"/>
          <w:numId w:val="12"/>
        </w:numPr>
        <w:shd w:val="clear" w:color="auto" w:fill="FCFCFC"/>
        <w:spacing w:before="240" w:after="240"/>
        <w:jc w:val="both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shd w:val="clear" w:color="auto" w:fill="FCFCFC"/>
        </w:rPr>
        <w:t xml:space="preserve">если у описи </w:t>
      </w:r>
      <w:r w:rsidRPr="00992D92">
        <w:rPr>
          <w:rFonts w:ascii="Arial" w:hAnsi="Arial" w:cs="Arial"/>
          <w:u w:val="single"/>
          <w:shd w:val="clear" w:color="auto" w:fill="FCFCFC"/>
        </w:rPr>
        <w:t>Статус</w:t>
      </w:r>
      <w:r>
        <w:rPr>
          <w:rFonts w:ascii="Arial" w:hAnsi="Arial" w:cs="Arial"/>
          <w:shd w:val="clear" w:color="auto" w:fill="FCFCFC"/>
        </w:rPr>
        <w:t xml:space="preserve"> – </w:t>
      </w:r>
      <w:r w:rsidRPr="00992D92">
        <w:rPr>
          <w:rFonts w:ascii="Arial" w:hAnsi="Arial" w:cs="Arial"/>
          <w:i/>
          <w:iCs/>
          <w:shd w:val="clear" w:color="auto" w:fill="FCFCFC"/>
        </w:rPr>
        <w:t>В пути</w:t>
      </w:r>
      <w:r>
        <w:rPr>
          <w:rFonts w:ascii="Arial" w:hAnsi="Arial" w:cs="Arial"/>
          <w:shd w:val="clear" w:color="auto" w:fill="FCFCFC"/>
        </w:rPr>
        <w:t xml:space="preserve">, то </w:t>
      </w:r>
      <w:r w:rsidR="00EF3B4A">
        <w:rPr>
          <w:rFonts w:ascii="Arial" w:hAnsi="Arial" w:cs="Arial"/>
          <w:shd w:val="clear" w:color="auto" w:fill="FCFCFC"/>
        </w:rPr>
        <w:t xml:space="preserve">участники роли </w:t>
      </w:r>
      <w:r w:rsidR="00EF3B4A" w:rsidRPr="00117059">
        <w:rPr>
          <w:rFonts w:ascii="Arial" w:hAnsi="Arial" w:cs="Arial"/>
          <w:i/>
          <w:iCs/>
          <w:shd w:val="clear" w:color="auto" w:fill="FCFCFC"/>
        </w:rPr>
        <w:t>Служба архива</w:t>
      </w:r>
      <w:r w:rsidR="00EF3B4A">
        <w:rPr>
          <w:rFonts w:ascii="Arial" w:hAnsi="Arial" w:cs="Arial"/>
          <w:shd w:val="clear" w:color="auto" w:fill="FCFCFC"/>
        </w:rPr>
        <w:t xml:space="preserve"> могут осуществлять следующие функции:</w:t>
      </w:r>
    </w:p>
    <w:p w14:paraId="5AB35200" w14:textId="04C1541A" w:rsidR="00EF3B4A" w:rsidRDefault="00EF3B4A" w:rsidP="0065450F">
      <w:pPr>
        <w:pStyle w:val="afff8"/>
        <w:numPr>
          <w:ilvl w:val="1"/>
          <w:numId w:val="12"/>
        </w:numPr>
        <w:shd w:val="clear" w:color="auto" w:fill="FCFCFC"/>
        <w:spacing w:before="240" w:after="240"/>
        <w:jc w:val="both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shd w:val="clear" w:color="auto" w:fill="FCFCFC"/>
        </w:rPr>
        <w:t xml:space="preserve">изменять </w:t>
      </w:r>
      <w:r w:rsidRPr="00117059">
        <w:rPr>
          <w:rFonts w:ascii="Arial" w:hAnsi="Arial" w:cs="Arial"/>
          <w:u w:val="single"/>
          <w:shd w:val="clear" w:color="auto" w:fill="FCFCFC"/>
        </w:rPr>
        <w:t>Текущее подразделение</w:t>
      </w:r>
      <w:r>
        <w:rPr>
          <w:rFonts w:ascii="Arial" w:hAnsi="Arial" w:cs="Arial"/>
          <w:shd w:val="clear" w:color="auto" w:fill="FCFCFC"/>
        </w:rPr>
        <w:t xml:space="preserve"> и </w:t>
      </w:r>
      <w:r w:rsidRPr="00117059">
        <w:rPr>
          <w:rFonts w:ascii="Arial" w:hAnsi="Arial" w:cs="Arial"/>
          <w:u w:val="single"/>
          <w:shd w:val="clear" w:color="auto" w:fill="FCFCFC"/>
        </w:rPr>
        <w:t>Новое подразделение</w:t>
      </w:r>
      <w:r w:rsidR="00117059">
        <w:rPr>
          <w:rFonts w:ascii="Arial" w:hAnsi="Arial" w:cs="Arial"/>
          <w:shd w:val="clear" w:color="auto" w:fill="FCFCFC"/>
        </w:rPr>
        <w:t xml:space="preserve">, </w:t>
      </w:r>
      <w:r w:rsidR="00117059" w:rsidRPr="00117059">
        <w:rPr>
          <w:rFonts w:ascii="Arial" w:hAnsi="Arial" w:cs="Arial"/>
          <w:u w:val="single"/>
          <w:shd w:val="clear" w:color="auto" w:fill="FCFCFC"/>
        </w:rPr>
        <w:t>Способ отправки</w:t>
      </w:r>
      <w:r w:rsidR="00117059">
        <w:rPr>
          <w:rFonts w:ascii="Arial" w:hAnsi="Arial" w:cs="Arial"/>
          <w:shd w:val="clear" w:color="auto" w:fill="FCFCFC"/>
        </w:rPr>
        <w:t xml:space="preserve">, </w:t>
      </w:r>
      <w:r w:rsidR="00117059" w:rsidRPr="00117059">
        <w:rPr>
          <w:rFonts w:ascii="Arial" w:hAnsi="Arial" w:cs="Arial"/>
          <w:u w:val="single"/>
          <w:shd w:val="clear" w:color="auto" w:fill="FCFCFC"/>
        </w:rPr>
        <w:t>Трек-номер</w:t>
      </w:r>
      <w:r w:rsidR="00117059">
        <w:rPr>
          <w:rFonts w:ascii="Arial" w:hAnsi="Arial" w:cs="Arial"/>
          <w:shd w:val="clear" w:color="auto" w:fill="FCFCFC"/>
        </w:rPr>
        <w:t xml:space="preserve"> и </w:t>
      </w:r>
      <w:r w:rsidR="00117059" w:rsidRPr="00117059">
        <w:rPr>
          <w:rFonts w:ascii="Arial" w:hAnsi="Arial" w:cs="Arial"/>
          <w:u w:val="single"/>
          <w:shd w:val="clear" w:color="auto" w:fill="FCFCFC"/>
        </w:rPr>
        <w:t>Примечание</w:t>
      </w:r>
      <w:r w:rsidR="00117059">
        <w:rPr>
          <w:rFonts w:ascii="Arial" w:hAnsi="Arial" w:cs="Arial"/>
          <w:shd w:val="clear" w:color="auto" w:fill="FCFCFC"/>
        </w:rPr>
        <w:t xml:space="preserve"> </w:t>
      </w:r>
      <w:r w:rsidR="00E0716D">
        <w:rPr>
          <w:rFonts w:ascii="Arial" w:hAnsi="Arial" w:cs="Arial"/>
          <w:shd w:val="clear" w:color="auto" w:fill="FCFCFC"/>
        </w:rPr>
        <w:t>в карточке описи</w:t>
      </w:r>
      <w:r>
        <w:rPr>
          <w:rFonts w:ascii="Arial" w:hAnsi="Arial" w:cs="Arial"/>
          <w:shd w:val="clear" w:color="auto" w:fill="FCFCFC"/>
        </w:rPr>
        <w:t>;</w:t>
      </w:r>
    </w:p>
    <w:p w14:paraId="210B8410" w14:textId="0AC1B4F4" w:rsidR="00EF3B4A" w:rsidRPr="00CE5092" w:rsidRDefault="00E0716D" w:rsidP="0065450F">
      <w:pPr>
        <w:pStyle w:val="afff8"/>
        <w:numPr>
          <w:ilvl w:val="1"/>
          <w:numId w:val="12"/>
        </w:numPr>
        <w:shd w:val="clear" w:color="auto" w:fill="FCFCFC"/>
        <w:spacing w:before="240" w:after="240"/>
        <w:jc w:val="both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shd w:val="clear" w:color="auto" w:fill="FCFCFC"/>
        </w:rPr>
        <w:t>и</w:t>
      </w:r>
      <w:r w:rsidR="00EF3B4A">
        <w:rPr>
          <w:rFonts w:ascii="Arial" w:hAnsi="Arial" w:cs="Arial"/>
          <w:shd w:val="clear" w:color="auto" w:fill="FCFCFC"/>
        </w:rPr>
        <w:t>зменять список документов-местонахождений: добавлять и удалять документы-местонахождения (если в описи указана одна запись, то удаление не доступно);</w:t>
      </w:r>
    </w:p>
    <w:p w14:paraId="252D53F8" w14:textId="2D7F9646" w:rsidR="00EF3B4A" w:rsidRDefault="00EF3B4A" w:rsidP="0065450F">
      <w:pPr>
        <w:pStyle w:val="afff8"/>
        <w:numPr>
          <w:ilvl w:val="1"/>
          <w:numId w:val="12"/>
        </w:numPr>
        <w:shd w:val="clear" w:color="auto" w:fill="FCFCFC"/>
        <w:spacing w:before="240" w:after="240"/>
        <w:jc w:val="both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shd w:val="clear" w:color="auto" w:fill="FCFCFC"/>
        </w:rPr>
        <w:t>осуществлять, отменять и завершать приемку документов.</w:t>
      </w:r>
    </w:p>
    <w:p w14:paraId="12B4C34A" w14:textId="40C125FF" w:rsidR="00CE5092" w:rsidRPr="00EF3B4A" w:rsidRDefault="00CE5092" w:rsidP="00CE5092">
      <w:pPr>
        <w:pStyle w:val="afff8"/>
        <w:shd w:val="clear" w:color="auto" w:fill="FCFCFC"/>
        <w:spacing w:before="240" w:after="240"/>
        <w:jc w:val="center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noProof/>
          <w:sz w:val="20"/>
          <w:szCs w:val="20"/>
          <w:shd w:val="clear" w:color="auto" w:fill="FCFCFC"/>
        </w:rPr>
        <w:lastRenderedPageBreak/>
        <w:drawing>
          <wp:inline distT="0" distB="0" distL="0" distR="0" wp14:anchorId="4CDB7B2E" wp14:editId="1B1181DC">
            <wp:extent cx="5033010" cy="2338965"/>
            <wp:effectExtent l="19050" t="19050" r="15240" b="2349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пись служ архив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013" cy="23468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CDA031" w14:textId="039F2809" w:rsidR="00872C2B" w:rsidRPr="000126A4" w:rsidRDefault="008805CE" w:rsidP="0065450F">
      <w:pPr>
        <w:pStyle w:val="afff8"/>
        <w:numPr>
          <w:ilvl w:val="0"/>
          <w:numId w:val="9"/>
        </w:numPr>
        <w:shd w:val="clear" w:color="auto" w:fill="FCFCFC"/>
        <w:spacing w:before="240" w:after="240"/>
        <w:jc w:val="both"/>
        <w:rPr>
          <w:rFonts w:ascii="Arial" w:hAnsi="Arial" w:cs="Arial"/>
          <w:shd w:val="clear" w:color="auto" w:fill="FCFCFC"/>
        </w:rPr>
      </w:pPr>
      <w:r w:rsidRPr="008805CE">
        <w:rPr>
          <w:rFonts w:ascii="Arial" w:hAnsi="Arial" w:cs="Arial"/>
          <w:shd w:val="clear" w:color="auto" w:fill="FCFCFC"/>
        </w:rPr>
        <w:t xml:space="preserve">Работа с списком </w:t>
      </w:r>
      <w:r w:rsidRPr="00E1691A">
        <w:rPr>
          <w:rFonts w:ascii="Arial" w:hAnsi="Arial" w:cs="Arial"/>
          <w:b/>
          <w:bCs/>
          <w:i/>
          <w:iCs/>
          <w:shd w:val="clear" w:color="auto" w:fill="FCFCFC"/>
        </w:rPr>
        <w:t>Документы страхования</w:t>
      </w:r>
      <w:r w:rsidRPr="008805CE">
        <w:rPr>
          <w:rFonts w:ascii="Arial" w:hAnsi="Arial" w:cs="Arial"/>
          <w:shd w:val="clear" w:color="auto" w:fill="FCFCFC"/>
        </w:rPr>
        <w:t>;</w:t>
      </w:r>
    </w:p>
    <w:p w14:paraId="12F4D22E" w14:textId="7E12CCE0" w:rsidR="008805CE" w:rsidRDefault="008805CE" w:rsidP="0065450F">
      <w:pPr>
        <w:pStyle w:val="afff8"/>
        <w:numPr>
          <w:ilvl w:val="0"/>
          <w:numId w:val="9"/>
        </w:numPr>
        <w:shd w:val="clear" w:color="auto" w:fill="FCFCFC"/>
        <w:spacing w:before="240" w:after="240"/>
        <w:jc w:val="both"/>
        <w:rPr>
          <w:rFonts w:ascii="Arial" w:hAnsi="Arial" w:cs="Arial"/>
          <w:shd w:val="clear" w:color="auto" w:fill="FCFCFC"/>
        </w:rPr>
      </w:pPr>
      <w:r w:rsidRPr="008805CE">
        <w:rPr>
          <w:rFonts w:ascii="Arial" w:hAnsi="Arial" w:cs="Arial"/>
          <w:shd w:val="clear" w:color="auto" w:fill="FCFCFC"/>
        </w:rPr>
        <w:t xml:space="preserve">Работа с списком </w:t>
      </w:r>
      <w:r w:rsidRPr="00E1691A">
        <w:rPr>
          <w:rFonts w:ascii="Arial" w:hAnsi="Arial" w:cs="Arial"/>
          <w:b/>
          <w:bCs/>
          <w:i/>
          <w:iCs/>
          <w:shd w:val="clear" w:color="auto" w:fill="FCFCFC"/>
        </w:rPr>
        <w:t>Договоры АИС</w:t>
      </w:r>
    </w:p>
    <w:p w14:paraId="324AA45D" w14:textId="4CB18685" w:rsidR="004A188E" w:rsidRDefault="004A188E" w:rsidP="004A188E">
      <w:pPr>
        <w:pStyle w:val="afff8"/>
        <w:shd w:val="clear" w:color="auto" w:fill="FCFCFC"/>
        <w:spacing w:before="240" w:after="240"/>
        <w:jc w:val="center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noProof/>
          <w:shd w:val="clear" w:color="auto" w:fill="FCFCFC"/>
        </w:rPr>
        <w:drawing>
          <wp:inline distT="0" distB="0" distL="0" distR="0" wp14:anchorId="518268E4" wp14:editId="6603D549">
            <wp:extent cx="6300470" cy="2354580"/>
            <wp:effectExtent l="19050" t="19050" r="24130" b="266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писок дог аис_1 (1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3545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0A76E9" w14:textId="0BCFA5D5" w:rsidR="003C03A5" w:rsidRDefault="00872C2B" w:rsidP="0065450F">
      <w:pPr>
        <w:pStyle w:val="afff8"/>
        <w:shd w:val="clear" w:color="auto" w:fill="FCFCFC"/>
        <w:spacing w:before="240" w:after="240"/>
        <w:ind w:left="720"/>
        <w:jc w:val="both"/>
        <w:rPr>
          <w:rFonts w:ascii="Arial" w:hAnsi="Arial" w:cs="Arial"/>
          <w:shd w:val="clear" w:color="auto" w:fill="FCFCFC"/>
        </w:rPr>
      </w:pPr>
      <w:r w:rsidRPr="00101851">
        <w:rPr>
          <w:rFonts w:ascii="Arial" w:hAnsi="Arial" w:cs="Arial"/>
          <w:u w:val="single"/>
          <w:shd w:val="clear" w:color="auto" w:fill="FCFCFC"/>
        </w:rPr>
        <w:t>Особенности</w:t>
      </w:r>
      <w:r>
        <w:rPr>
          <w:rFonts w:ascii="Arial" w:hAnsi="Arial" w:cs="Arial"/>
          <w:shd w:val="clear" w:color="auto" w:fill="FCFCFC"/>
        </w:rPr>
        <w:t>:</w:t>
      </w:r>
    </w:p>
    <w:p w14:paraId="6441417F" w14:textId="40419C62" w:rsidR="00872C2B" w:rsidRDefault="00872C2B" w:rsidP="0065450F">
      <w:pPr>
        <w:pStyle w:val="afff8"/>
        <w:numPr>
          <w:ilvl w:val="0"/>
          <w:numId w:val="11"/>
        </w:numPr>
        <w:shd w:val="clear" w:color="auto" w:fill="FCFCFC"/>
        <w:spacing w:before="240" w:after="240"/>
        <w:jc w:val="both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shd w:val="clear" w:color="auto" w:fill="FCFCFC"/>
        </w:rPr>
        <w:t>для всех, в том числе и для администраторов системы в списке отображается</w:t>
      </w:r>
      <w:r w:rsidR="003C03A5">
        <w:rPr>
          <w:rFonts w:ascii="Arial" w:hAnsi="Arial" w:cs="Arial"/>
          <w:shd w:val="clear" w:color="auto" w:fill="FCFCFC"/>
        </w:rPr>
        <w:t xml:space="preserve"> только одна колонка </w:t>
      </w:r>
      <w:r w:rsidR="004A188E">
        <w:rPr>
          <w:rFonts w:ascii="Arial" w:hAnsi="Arial" w:cs="Arial"/>
          <w:u w:val="single"/>
          <w:shd w:val="clear" w:color="auto" w:fill="FCFCFC"/>
        </w:rPr>
        <w:t>Наименование</w:t>
      </w:r>
      <w:r w:rsidR="003C03A5">
        <w:rPr>
          <w:rFonts w:ascii="Arial" w:hAnsi="Arial" w:cs="Arial"/>
          <w:shd w:val="clear" w:color="auto" w:fill="FCFCFC"/>
        </w:rPr>
        <w:t>;</w:t>
      </w:r>
    </w:p>
    <w:p w14:paraId="3DBC49B6" w14:textId="71EA847E" w:rsidR="003C03A5" w:rsidRDefault="003C03A5" w:rsidP="0065450F">
      <w:pPr>
        <w:pStyle w:val="afff8"/>
        <w:numPr>
          <w:ilvl w:val="0"/>
          <w:numId w:val="11"/>
        </w:numPr>
        <w:shd w:val="clear" w:color="auto" w:fill="FCFCFC"/>
        <w:spacing w:before="240" w:after="240"/>
        <w:jc w:val="both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shd w:val="clear" w:color="auto" w:fill="FCFCFC"/>
        </w:rPr>
        <w:t xml:space="preserve">в карточке Договора АИС на закладке </w:t>
      </w:r>
      <w:r w:rsidRPr="003C03A5">
        <w:rPr>
          <w:rFonts w:ascii="Arial" w:hAnsi="Arial" w:cs="Arial"/>
          <w:b/>
          <w:bCs/>
          <w:shd w:val="clear" w:color="auto" w:fill="FCFCFC"/>
        </w:rPr>
        <w:t>Свойства</w:t>
      </w:r>
      <w:r>
        <w:rPr>
          <w:rFonts w:ascii="Arial" w:hAnsi="Arial" w:cs="Arial"/>
          <w:shd w:val="clear" w:color="auto" w:fill="FCFCFC"/>
        </w:rPr>
        <w:t xml:space="preserve"> отображается только одно поле </w:t>
      </w:r>
      <w:r w:rsidRPr="003C03A5">
        <w:rPr>
          <w:rFonts w:ascii="Arial" w:hAnsi="Arial" w:cs="Arial"/>
          <w:u w:val="single"/>
          <w:shd w:val="clear" w:color="auto" w:fill="FCFCFC"/>
        </w:rPr>
        <w:t>Наименование</w:t>
      </w:r>
      <w:r>
        <w:rPr>
          <w:rFonts w:ascii="Arial" w:hAnsi="Arial" w:cs="Arial"/>
          <w:shd w:val="clear" w:color="auto" w:fill="FCFCFC"/>
        </w:rPr>
        <w:t xml:space="preserve"> для всех пользователей, кроме участников ролей </w:t>
      </w:r>
      <w:r w:rsidRPr="003C03A5">
        <w:rPr>
          <w:rFonts w:ascii="Arial" w:hAnsi="Arial" w:cs="Arial"/>
          <w:i/>
          <w:iCs/>
          <w:shd w:val="clear" w:color="auto" w:fill="FCFCFC"/>
        </w:rPr>
        <w:t>Администраторы</w:t>
      </w:r>
      <w:r>
        <w:rPr>
          <w:rFonts w:ascii="Arial" w:hAnsi="Arial" w:cs="Arial"/>
          <w:shd w:val="clear" w:color="auto" w:fill="FCFCFC"/>
        </w:rPr>
        <w:t xml:space="preserve"> и </w:t>
      </w:r>
      <w:r w:rsidRPr="003C03A5">
        <w:rPr>
          <w:rFonts w:ascii="Arial" w:hAnsi="Arial" w:cs="Arial"/>
          <w:i/>
          <w:iCs/>
          <w:shd w:val="clear" w:color="auto" w:fill="FCFCFC"/>
        </w:rPr>
        <w:t>Служба архива</w:t>
      </w:r>
      <w:r>
        <w:rPr>
          <w:rFonts w:ascii="Arial" w:hAnsi="Arial" w:cs="Arial"/>
          <w:shd w:val="clear" w:color="auto" w:fill="FCFCFC"/>
        </w:rPr>
        <w:t xml:space="preserve"> – для них все свойства карточки отображаются в режиме </w:t>
      </w:r>
      <w:r w:rsidRPr="003C03A5">
        <w:rPr>
          <w:rFonts w:ascii="Arial" w:hAnsi="Arial" w:cs="Arial"/>
          <w:i/>
          <w:iCs/>
          <w:shd w:val="clear" w:color="auto" w:fill="FCFCFC"/>
        </w:rPr>
        <w:t>Просмотр</w:t>
      </w:r>
      <w:r>
        <w:rPr>
          <w:rFonts w:ascii="Arial" w:hAnsi="Arial" w:cs="Arial"/>
          <w:shd w:val="clear" w:color="auto" w:fill="FCFCFC"/>
        </w:rPr>
        <w:t>.</w:t>
      </w:r>
    </w:p>
    <w:p w14:paraId="296D6F35" w14:textId="68F179B7" w:rsidR="003C03A5" w:rsidRDefault="003C03A5" w:rsidP="0065450F">
      <w:pPr>
        <w:pStyle w:val="afff8"/>
        <w:shd w:val="clear" w:color="auto" w:fill="FCFCFC"/>
        <w:spacing w:before="240" w:after="240"/>
        <w:ind w:firstLine="708"/>
        <w:jc w:val="both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shd w:val="clear" w:color="auto" w:fill="FCFCFC"/>
        </w:rPr>
        <w:t>Данные ограничения были сделаны чтобы избежать утечки данных.</w:t>
      </w:r>
    </w:p>
    <w:p w14:paraId="12D7503A" w14:textId="376042D2" w:rsidR="0048405A" w:rsidRDefault="0048405A" w:rsidP="0048405A">
      <w:pPr>
        <w:pStyle w:val="afff8"/>
        <w:shd w:val="clear" w:color="auto" w:fill="FCFCFC"/>
        <w:spacing w:before="240" w:after="240"/>
        <w:jc w:val="center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noProof/>
          <w:shd w:val="clear" w:color="auto" w:fill="FCFCFC"/>
        </w:rPr>
        <w:drawing>
          <wp:inline distT="0" distB="0" distL="0" distR="0" wp14:anchorId="17747299" wp14:editId="677BF34C">
            <wp:extent cx="6301740" cy="1592580"/>
            <wp:effectExtent l="19050" t="19050" r="22860" b="266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1592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045BE3" w14:textId="23E1A1F3" w:rsidR="00B47AEB" w:rsidRPr="00253E4D" w:rsidRDefault="00B47AEB" w:rsidP="00253E4D">
      <w:pPr>
        <w:pStyle w:val="6"/>
        <w:rPr>
          <w:rStyle w:val="affc"/>
          <w:sz w:val="24"/>
          <w:szCs w:val="24"/>
        </w:rPr>
      </w:pPr>
      <w:r w:rsidRPr="00253E4D">
        <w:rPr>
          <w:rStyle w:val="affc"/>
          <w:sz w:val="24"/>
          <w:szCs w:val="24"/>
        </w:rPr>
        <w:lastRenderedPageBreak/>
        <w:t>Процесс обмена оригиналами документов между подразделениями</w:t>
      </w:r>
    </w:p>
    <w:p w14:paraId="19F9B3BB" w14:textId="0A38F212" w:rsidR="00B47AEB" w:rsidRPr="00B47AEB" w:rsidRDefault="00B47AEB" w:rsidP="0065450F">
      <w:pPr>
        <w:pStyle w:val="afff8"/>
        <w:numPr>
          <w:ilvl w:val="0"/>
          <w:numId w:val="26"/>
        </w:numPr>
        <w:shd w:val="clear" w:color="auto" w:fill="FCFCFC"/>
        <w:spacing w:before="240" w:after="240"/>
        <w:ind w:left="709" w:hanging="349"/>
        <w:jc w:val="both"/>
        <w:rPr>
          <w:rFonts w:ascii="Arial" w:hAnsi="Arial" w:cs="Arial"/>
          <w:b/>
          <w:bCs/>
          <w:shd w:val="clear" w:color="auto" w:fill="FCFCFC"/>
        </w:rPr>
      </w:pPr>
      <w:r w:rsidRPr="00B47AEB">
        <w:rPr>
          <w:rFonts w:ascii="Arial" w:hAnsi="Arial" w:cs="Arial"/>
          <w:b/>
          <w:bCs/>
          <w:shd w:val="clear" w:color="auto" w:fill="FCFCFC"/>
        </w:rPr>
        <w:t>Отправка документов</w:t>
      </w:r>
    </w:p>
    <w:p w14:paraId="3C2D009D" w14:textId="775E6EC4" w:rsidR="00B47AEB" w:rsidRPr="00B47AEB" w:rsidRDefault="00B47AEB" w:rsidP="0065450F">
      <w:pPr>
        <w:pStyle w:val="afff8"/>
        <w:numPr>
          <w:ilvl w:val="0"/>
          <w:numId w:val="27"/>
        </w:numPr>
        <w:shd w:val="clear" w:color="auto" w:fill="FCFCFC"/>
        <w:spacing w:before="240" w:after="240"/>
        <w:ind w:left="1134"/>
        <w:jc w:val="both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shd w:val="clear" w:color="auto" w:fill="FCFCFC"/>
        </w:rPr>
        <w:t xml:space="preserve">На обложке модуля </w:t>
      </w:r>
      <w:r w:rsidRPr="00B47AEB">
        <w:rPr>
          <w:rFonts w:ascii="Arial" w:hAnsi="Arial" w:cs="Arial"/>
          <w:i/>
          <w:iCs/>
          <w:shd w:val="clear" w:color="auto" w:fill="FCFCFC"/>
        </w:rPr>
        <w:t>Страховые документы</w:t>
      </w:r>
      <w:r>
        <w:rPr>
          <w:rFonts w:ascii="Arial" w:hAnsi="Arial" w:cs="Arial"/>
          <w:shd w:val="clear" w:color="auto" w:fill="FCFCFC"/>
        </w:rPr>
        <w:t xml:space="preserve"> выполняется действие </w:t>
      </w:r>
      <w:r w:rsidRPr="00B47AEB">
        <w:rPr>
          <w:rFonts w:ascii="Arial" w:hAnsi="Arial" w:cs="Arial"/>
          <w:u w:val="single"/>
          <w:shd w:val="clear" w:color="auto" w:fill="FCFCFC"/>
        </w:rPr>
        <w:t>Создать оригинал</w:t>
      </w:r>
      <w:r>
        <w:rPr>
          <w:rFonts w:ascii="Arial" w:hAnsi="Arial" w:cs="Arial"/>
          <w:u w:val="single"/>
          <w:shd w:val="clear" w:color="auto" w:fill="FCFCFC"/>
        </w:rPr>
        <w:t>;</w:t>
      </w:r>
    </w:p>
    <w:p w14:paraId="7CCC3C4D" w14:textId="18014814" w:rsidR="00B47AEB" w:rsidRDefault="00B47AEB" w:rsidP="0065450F">
      <w:pPr>
        <w:pStyle w:val="afff8"/>
        <w:numPr>
          <w:ilvl w:val="0"/>
          <w:numId w:val="27"/>
        </w:numPr>
        <w:shd w:val="clear" w:color="auto" w:fill="FCFCFC"/>
        <w:spacing w:before="240" w:after="240"/>
        <w:ind w:left="1134"/>
        <w:jc w:val="both"/>
        <w:rPr>
          <w:rFonts w:ascii="Arial" w:hAnsi="Arial" w:cs="Arial"/>
          <w:shd w:val="clear" w:color="auto" w:fill="FCFCFC"/>
        </w:rPr>
      </w:pPr>
      <w:r w:rsidRPr="00B47AEB">
        <w:rPr>
          <w:rFonts w:ascii="Arial" w:hAnsi="Arial" w:cs="Arial"/>
          <w:shd w:val="clear" w:color="auto" w:fill="FCFCFC"/>
        </w:rPr>
        <w:t>Открывается карточка</w:t>
      </w:r>
      <w:r w:rsidR="00183F1F">
        <w:rPr>
          <w:rFonts w:ascii="Arial" w:hAnsi="Arial" w:cs="Arial"/>
          <w:shd w:val="clear" w:color="auto" w:fill="FCFCFC"/>
        </w:rPr>
        <w:t xml:space="preserve"> справочника </w:t>
      </w:r>
      <w:r w:rsidR="00183F1F" w:rsidRPr="006B1BE0">
        <w:rPr>
          <w:rFonts w:ascii="Arial" w:hAnsi="Arial" w:cs="Arial"/>
          <w:b/>
          <w:bCs/>
          <w:i/>
          <w:iCs/>
          <w:shd w:val="clear" w:color="auto" w:fill="FCFCFC"/>
        </w:rPr>
        <w:t>Описи передачи документов</w:t>
      </w:r>
      <w:r w:rsidR="00183F1F">
        <w:rPr>
          <w:rFonts w:ascii="Arial" w:hAnsi="Arial" w:cs="Arial"/>
          <w:shd w:val="clear" w:color="auto" w:fill="FCFCFC"/>
        </w:rPr>
        <w:t>;</w:t>
      </w:r>
    </w:p>
    <w:p w14:paraId="0436EBC1" w14:textId="0AC6EFFB" w:rsidR="00183F1F" w:rsidRDefault="00183F1F" w:rsidP="0065450F">
      <w:pPr>
        <w:pStyle w:val="afff8"/>
        <w:numPr>
          <w:ilvl w:val="0"/>
          <w:numId w:val="27"/>
        </w:numPr>
        <w:shd w:val="clear" w:color="auto" w:fill="FCFCFC"/>
        <w:spacing w:before="240" w:after="240"/>
        <w:ind w:left="1134"/>
        <w:jc w:val="both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shd w:val="clear" w:color="auto" w:fill="FCFCFC"/>
        </w:rPr>
        <w:t xml:space="preserve">Заполняются обязательные поля: </w:t>
      </w:r>
      <w:r w:rsidRPr="006B1BE0">
        <w:rPr>
          <w:rFonts w:ascii="Arial" w:hAnsi="Arial" w:cs="Arial"/>
          <w:i/>
          <w:iCs/>
          <w:shd w:val="clear" w:color="auto" w:fill="FCFCFC"/>
        </w:rPr>
        <w:t>Новое подразделение</w:t>
      </w:r>
      <w:r>
        <w:rPr>
          <w:rFonts w:ascii="Arial" w:hAnsi="Arial" w:cs="Arial"/>
          <w:shd w:val="clear" w:color="auto" w:fill="FCFCFC"/>
        </w:rPr>
        <w:t xml:space="preserve"> и </w:t>
      </w:r>
      <w:r w:rsidRPr="006B1BE0">
        <w:rPr>
          <w:rFonts w:ascii="Arial" w:hAnsi="Arial" w:cs="Arial"/>
          <w:i/>
          <w:iCs/>
          <w:shd w:val="clear" w:color="auto" w:fill="FCFCFC"/>
        </w:rPr>
        <w:t>Документы</w:t>
      </w:r>
      <w:r>
        <w:rPr>
          <w:rFonts w:ascii="Arial" w:hAnsi="Arial" w:cs="Arial"/>
          <w:shd w:val="clear" w:color="auto" w:fill="FCFCFC"/>
        </w:rPr>
        <w:t>;</w:t>
      </w:r>
    </w:p>
    <w:p w14:paraId="0CF11EB8" w14:textId="75D6B40A" w:rsidR="00183F1F" w:rsidRDefault="00183F1F" w:rsidP="0065450F">
      <w:pPr>
        <w:pStyle w:val="afff8"/>
        <w:numPr>
          <w:ilvl w:val="0"/>
          <w:numId w:val="27"/>
        </w:numPr>
        <w:shd w:val="clear" w:color="auto" w:fill="FCFCFC"/>
        <w:spacing w:before="240" w:after="240"/>
        <w:ind w:left="1134"/>
        <w:jc w:val="both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shd w:val="clear" w:color="auto" w:fill="FCFCFC"/>
        </w:rPr>
        <w:t xml:space="preserve">Опционально заполняются поля: </w:t>
      </w:r>
      <w:r w:rsidRPr="006B1BE0">
        <w:rPr>
          <w:rFonts w:ascii="Arial" w:hAnsi="Arial" w:cs="Arial"/>
          <w:i/>
          <w:iCs/>
          <w:shd w:val="clear" w:color="auto" w:fill="FCFCFC"/>
        </w:rPr>
        <w:t>Способ отправки</w:t>
      </w:r>
      <w:r>
        <w:rPr>
          <w:rFonts w:ascii="Arial" w:hAnsi="Arial" w:cs="Arial"/>
          <w:shd w:val="clear" w:color="auto" w:fill="FCFCFC"/>
        </w:rPr>
        <w:t xml:space="preserve">, </w:t>
      </w:r>
      <w:r w:rsidRPr="006B1BE0">
        <w:rPr>
          <w:rFonts w:ascii="Arial" w:hAnsi="Arial" w:cs="Arial"/>
          <w:i/>
          <w:iCs/>
          <w:shd w:val="clear" w:color="auto" w:fill="FCFCFC"/>
        </w:rPr>
        <w:t>Трек-номер</w:t>
      </w:r>
      <w:r>
        <w:rPr>
          <w:rFonts w:ascii="Arial" w:hAnsi="Arial" w:cs="Arial"/>
          <w:shd w:val="clear" w:color="auto" w:fill="FCFCFC"/>
        </w:rPr>
        <w:t xml:space="preserve"> и </w:t>
      </w:r>
      <w:r w:rsidRPr="006B1BE0">
        <w:rPr>
          <w:rFonts w:ascii="Arial" w:hAnsi="Arial" w:cs="Arial"/>
          <w:i/>
          <w:iCs/>
          <w:shd w:val="clear" w:color="auto" w:fill="FCFCFC"/>
        </w:rPr>
        <w:t>Примечание</w:t>
      </w:r>
      <w:r>
        <w:rPr>
          <w:rFonts w:ascii="Arial" w:hAnsi="Arial" w:cs="Arial"/>
          <w:shd w:val="clear" w:color="auto" w:fill="FCFCFC"/>
        </w:rPr>
        <w:t>;</w:t>
      </w:r>
    </w:p>
    <w:p w14:paraId="48C5D7B3" w14:textId="30F89AB1" w:rsidR="00183F1F" w:rsidRDefault="00183F1F" w:rsidP="0065450F">
      <w:pPr>
        <w:pStyle w:val="afff8"/>
        <w:numPr>
          <w:ilvl w:val="0"/>
          <w:numId w:val="27"/>
        </w:numPr>
        <w:shd w:val="clear" w:color="auto" w:fill="FCFCFC"/>
        <w:spacing w:before="240" w:after="240"/>
        <w:ind w:left="1134"/>
        <w:jc w:val="both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shd w:val="clear" w:color="auto" w:fill="FCFCFC"/>
        </w:rPr>
        <w:t>П</w:t>
      </w:r>
      <w:r w:rsidRPr="00183F1F">
        <w:rPr>
          <w:rFonts w:ascii="Arial" w:hAnsi="Arial" w:cs="Arial"/>
          <w:shd w:val="clear" w:color="auto" w:fill="FCFCFC"/>
        </w:rPr>
        <w:t xml:space="preserve">осле сохранения карточки описи </w:t>
      </w:r>
      <w:r w:rsidR="00813125">
        <w:rPr>
          <w:rFonts w:ascii="Arial" w:hAnsi="Arial" w:cs="Arial"/>
          <w:shd w:val="clear" w:color="auto" w:fill="FCFCFC"/>
        </w:rPr>
        <w:t>статус у</w:t>
      </w:r>
      <w:r w:rsidR="005456D5">
        <w:rPr>
          <w:rFonts w:ascii="Arial" w:hAnsi="Arial" w:cs="Arial"/>
          <w:shd w:val="clear" w:color="auto" w:fill="FCFCFC"/>
        </w:rPr>
        <w:t xml:space="preserve"> выбранных местонахождений </w:t>
      </w:r>
      <w:r w:rsidRPr="00183F1F">
        <w:rPr>
          <w:rFonts w:ascii="Arial" w:hAnsi="Arial" w:cs="Arial"/>
          <w:shd w:val="clear" w:color="auto" w:fill="FCFCFC"/>
        </w:rPr>
        <w:t>устанавлива</w:t>
      </w:r>
      <w:r w:rsidR="005456D5">
        <w:rPr>
          <w:rFonts w:ascii="Arial" w:hAnsi="Arial" w:cs="Arial"/>
          <w:shd w:val="clear" w:color="auto" w:fill="FCFCFC"/>
        </w:rPr>
        <w:t>ю</w:t>
      </w:r>
      <w:r w:rsidRPr="00183F1F">
        <w:rPr>
          <w:rFonts w:ascii="Arial" w:hAnsi="Arial" w:cs="Arial"/>
          <w:shd w:val="clear" w:color="auto" w:fill="FCFCFC"/>
        </w:rPr>
        <w:t xml:space="preserve">тся </w:t>
      </w:r>
      <w:r w:rsidR="006B1BE0">
        <w:rPr>
          <w:rFonts w:ascii="Arial" w:hAnsi="Arial" w:cs="Arial"/>
          <w:shd w:val="clear" w:color="auto" w:fill="FCFCFC"/>
        </w:rPr>
        <w:t>«</w:t>
      </w:r>
      <w:r w:rsidRPr="006B1BE0">
        <w:rPr>
          <w:rFonts w:ascii="Arial" w:hAnsi="Arial" w:cs="Arial"/>
          <w:shd w:val="clear" w:color="auto" w:fill="FCFCFC"/>
        </w:rPr>
        <w:t>В пути</w:t>
      </w:r>
      <w:r w:rsidR="006B1BE0">
        <w:rPr>
          <w:rFonts w:ascii="Arial" w:hAnsi="Arial" w:cs="Arial"/>
          <w:shd w:val="clear" w:color="auto" w:fill="FCFCFC"/>
        </w:rPr>
        <w:t>»</w:t>
      </w:r>
      <w:r>
        <w:rPr>
          <w:rFonts w:ascii="Arial" w:hAnsi="Arial" w:cs="Arial"/>
          <w:shd w:val="clear" w:color="auto" w:fill="FCFCFC"/>
        </w:rPr>
        <w:t>;</w:t>
      </w:r>
    </w:p>
    <w:p w14:paraId="6C9C91EC" w14:textId="09CC6085" w:rsidR="00183F1F" w:rsidRDefault="00183F1F" w:rsidP="0065450F">
      <w:pPr>
        <w:pStyle w:val="afff8"/>
        <w:numPr>
          <w:ilvl w:val="0"/>
          <w:numId w:val="27"/>
        </w:numPr>
        <w:shd w:val="clear" w:color="auto" w:fill="FCFCFC"/>
        <w:spacing w:before="240" w:after="240"/>
        <w:ind w:left="1134"/>
        <w:jc w:val="both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shd w:val="clear" w:color="auto" w:fill="FCFCFC"/>
        </w:rPr>
        <w:t>Ф</w:t>
      </w:r>
      <w:r w:rsidRPr="00183F1F">
        <w:rPr>
          <w:rFonts w:ascii="Arial" w:hAnsi="Arial" w:cs="Arial"/>
          <w:shd w:val="clear" w:color="auto" w:fill="FCFCFC"/>
        </w:rPr>
        <w:t>ормируется</w:t>
      </w:r>
      <w:r>
        <w:rPr>
          <w:rFonts w:ascii="Arial" w:hAnsi="Arial" w:cs="Arial"/>
          <w:shd w:val="clear" w:color="auto" w:fill="FCFCFC"/>
        </w:rPr>
        <w:t xml:space="preserve"> </w:t>
      </w:r>
      <w:r w:rsidRPr="00183F1F">
        <w:rPr>
          <w:rFonts w:ascii="Arial" w:hAnsi="Arial" w:cs="Arial"/>
          <w:shd w:val="clear" w:color="auto" w:fill="FCFCFC"/>
        </w:rPr>
        <w:t xml:space="preserve">и распечатывается </w:t>
      </w:r>
      <w:r>
        <w:rPr>
          <w:rFonts w:ascii="Arial" w:hAnsi="Arial" w:cs="Arial"/>
          <w:shd w:val="clear" w:color="auto" w:fill="FCFCFC"/>
        </w:rPr>
        <w:t>отчет</w:t>
      </w:r>
      <w:r w:rsidRPr="00183F1F">
        <w:rPr>
          <w:rFonts w:ascii="Arial" w:hAnsi="Arial" w:cs="Arial"/>
          <w:shd w:val="clear" w:color="auto" w:fill="FCFCFC"/>
        </w:rPr>
        <w:t xml:space="preserve"> (кнопка </w:t>
      </w:r>
      <w:r w:rsidRPr="006B1BE0">
        <w:rPr>
          <w:rFonts w:ascii="Arial" w:hAnsi="Arial" w:cs="Arial"/>
          <w:u w:val="single"/>
          <w:shd w:val="clear" w:color="auto" w:fill="FCFCFC"/>
        </w:rPr>
        <w:t>Опись</w:t>
      </w:r>
      <w:r w:rsidRPr="00183F1F">
        <w:rPr>
          <w:rFonts w:ascii="Arial" w:hAnsi="Arial" w:cs="Arial"/>
          <w:shd w:val="clear" w:color="auto" w:fill="FCFCFC"/>
        </w:rPr>
        <w:t>)</w:t>
      </w:r>
      <w:r>
        <w:rPr>
          <w:rFonts w:ascii="Arial" w:hAnsi="Arial" w:cs="Arial"/>
          <w:shd w:val="clear" w:color="auto" w:fill="FCFCFC"/>
        </w:rPr>
        <w:t>;</w:t>
      </w:r>
    </w:p>
    <w:p w14:paraId="009F8BE9" w14:textId="30193524" w:rsidR="00183F1F" w:rsidRDefault="00183F1F" w:rsidP="0065450F">
      <w:pPr>
        <w:pStyle w:val="afff8"/>
        <w:numPr>
          <w:ilvl w:val="0"/>
          <w:numId w:val="27"/>
        </w:numPr>
        <w:shd w:val="clear" w:color="auto" w:fill="FCFCFC"/>
        <w:spacing w:before="240" w:after="240"/>
        <w:ind w:left="1134"/>
        <w:jc w:val="both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shd w:val="clear" w:color="auto" w:fill="FCFCFC"/>
        </w:rPr>
        <w:t xml:space="preserve">Документы </w:t>
      </w:r>
      <w:r w:rsidRPr="00183F1F">
        <w:rPr>
          <w:rFonts w:ascii="Arial" w:hAnsi="Arial" w:cs="Arial"/>
          <w:shd w:val="clear" w:color="auto" w:fill="FCFCFC"/>
        </w:rPr>
        <w:t>с приложенной описью отправляются получателю</w:t>
      </w:r>
      <w:r>
        <w:rPr>
          <w:rFonts w:ascii="Arial" w:hAnsi="Arial" w:cs="Arial"/>
          <w:shd w:val="clear" w:color="auto" w:fill="FCFCFC"/>
        </w:rPr>
        <w:t>.</w:t>
      </w:r>
    </w:p>
    <w:p w14:paraId="12EDD5B4" w14:textId="1F310080" w:rsidR="00C918F1" w:rsidRDefault="00813125" w:rsidP="00C918F1">
      <w:pPr>
        <w:pStyle w:val="afff8"/>
        <w:shd w:val="clear" w:color="auto" w:fill="FCFCFC"/>
        <w:spacing w:before="240" w:after="240"/>
        <w:jc w:val="center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noProof/>
          <w:shd w:val="clear" w:color="auto" w:fill="FCFCFC"/>
        </w:rPr>
        <w:drawing>
          <wp:inline distT="0" distB="0" distL="0" distR="0" wp14:anchorId="4F16E99A" wp14:editId="4056E44A">
            <wp:extent cx="5337810" cy="2702798"/>
            <wp:effectExtent l="19050" t="19050" r="15240" b="215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арточка описи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967" cy="27054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5F8D9A" w14:textId="55A870F9" w:rsidR="0048716E" w:rsidRPr="00B47AEB" w:rsidRDefault="0048716E" w:rsidP="00813125">
      <w:pPr>
        <w:pStyle w:val="afff8"/>
        <w:shd w:val="clear" w:color="auto" w:fill="FCFCFC"/>
        <w:spacing w:before="240" w:after="240"/>
        <w:jc w:val="center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noProof/>
          <w:shd w:val="clear" w:color="auto" w:fill="FCFCFC"/>
        </w:rPr>
        <w:drawing>
          <wp:inline distT="0" distB="0" distL="0" distR="0" wp14:anchorId="72B3A6EC" wp14:editId="2B445C43">
            <wp:extent cx="5314950" cy="675629"/>
            <wp:effectExtent l="19050" t="19050" r="19050" b="1079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052" cy="679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1469AF" w14:textId="77777777" w:rsidR="00183F1F" w:rsidRDefault="00183F1F" w:rsidP="0065450F">
      <w:pPr>
        <w:pStyle w:val="afff8"/>
        <w:numPr>
          <w:ilvl w:val="0"/>
          <w:numId w:val="26"/>
        </w:numPr>
        <w:shd w:val="clear" w:color="auto" w:fill="FCFCFC"/>
        <w:spacing w:before="240" w:after="240"/>
        <w:ind w:left="709" w:hanging="349"/>
        <w:jc w:val="both"/>
        <w:rPr>
          <w:rFonts w:ascii="Arial" w:hAnsi="Arial" w:cs="Arial"/>
          <w:b/>
          <w:bCs/>
          <w:shd w:val="clear" w:color="auto" w:fill="FCFCFC"/>
        </w:rPr>
      </w:pPr>
      <w:r w:rsidRPr="00183F1F">
        <w:rPr>
          <w:rFonts w:ascii="Arial" w:hAnsi="Arial" w:cs="Arial"/>
          <w:b/>
          <w:bCs/>
          <w:shd w:val="clear" w:color="auto" w:fill="FCFCFC"/>
        </w:rPr>
        <w:t>Отслеживание и отмена отправки (для отправителя)</w:t>
      </w:r>
    </w:p>
    <w:p w14:paraId="46183337" w14:textId="5C44FE9A" w:rsidR="00183F1F" w:rsidRDefault="00183F1F" w:rsidP="0065450F">
      <w:pPr>
        <w:pStyle w:val="afff8"/>
        <w:numPr>
          <w:ilvl w:val="0"/>
          <w:numId w:val="27"/>
        </w:numPr>
        <w:shd w:val="clear" w:color="auto" w:fill="FCFCFC"/>
        <w:spacing w:before="240" w:after="240"/>
        <w:ind w:left="1134"/>
        <w:jc w:val="both"/>
        <w:rPr>
          <w:rFonts w:ascii="Arial" w:hAnsi="Arial" w:cs="Arial"/>
          <w:shd w:val="clear" w:color="auto" w:fill="FCFCFC"/>
        </w:rPr>
      </w:pPr>
      <w:r w:rsidRPr="00183F1F">
        <w:rPr>
          <w:rFonts w:ascii="Arial" w:hAnsi="Arial" w:cs="Arial"/>
          <w:shd w:val="clear" w:color="auto" w:fill="FCFCFC"/>
        </w:rPr>
        <w:t xml:space="preserve">Опись отображается в списке </w:t>
      </w:r>
      <w:r w:rsidRPr="006B1BE0">
        <w:rPr>
          <w:rFonts w:ascii="Arial" w:hAnsi="Arial" w:cs="Arial"/>
          <w:b/>
          <w:bCs/>
          <w:i/>
          <w:iCs/>
          <w:shd w:val="clear" w:color="auto" w:fill="FCFCFC"/>
        </w:rPr>
        <w:t>Отправленные описи</w:t>
      </w:r>
      <w:r w:rsidRPr="00183F1F">
        <w:rPr>
          <w:rFonts w:ascii="Arial" w:hAnsi="Arial" w:cs="Arial"/>
          <w:shd w:val="clear" w:color="auto" w:fill="FCFCFC"/>
        </w:rPr>
        <w:t>;</w:t>
      </w:r>
    </w:p>
    <w:p w14:paraId="2EA814F5" w14:textId="4AEE81BC" w:rsidR="00183F1F" w:rsidRDefault="00183F1F" w:rsidP="0065450F">
      <w:pPr>
        <w:pStyle w:val="afff8"/>
        <w:numPr>
          <w:ilvl w:val="0"/>
          <w:numId w:val="27"/>
        </w:numPr>
        <w:shd w:val="clear" w:color="auto" w:fill="FCFCFC"/>
        <w:spacing w:before="240" w:after="240"/>
        <w:ind w:left="1134"/>
        <w:jc w:val="both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shd w:val="clear" w:color="auto" w:fill="FCFCFC"/>
        </w:rPr>
        <w:t xml:space="preserve">Возможен </w:t>
      </w:r>
      <w:r w:rsidRPr="00183F1F">
        <w:rPr>
          <w:rFonts w:ascii="Arial" w:hAnsi="Arial" w:cs="Arial"/>
          <w:shd w:val="clear" w:color="auto" w:fill="FCFCFC"/>
        </w:rPr>
        <w:t xml:space="preserve">возврат статуса через действие </w:t>
      </w:r>
      <w:r w:rsidRPr="006B1BE0">
        <w:rPr>
          <w:rFonts w:ascii="Arial" w:hAnsi="Arial" w:cs="Arial"/>
          <w:u w:val="single"/>
          <w:shd w:val="clear" w:color="auto" w:fill="FCFCFC"/>
        </w:rPr>
        <w:t>Отменить</w:t>
      </w:r>
      <w:r w:rsidR="001425E7">
        <w:rPr>
          <w:rFonts w:ascii="Arial" w:hAnsi="Arial" w:cs="Arial"/>
          <w:shd w:val="clear" w:color="auto" w:fill="FCFCFC"/>
        </w:rPr>
        <w:t>.</w:t>
      </w:r>
    </w:p>
    <w:p w14:paraId="0C5835ED" w14:textId="77777777" w:rsidR="0048716E" w:rsidRDefault="0048716E" w:rsidP="00C918F1">
      <w:pPr>
        <w:pStyle w:val="afff8"/>
        <w:shd w:val="clear" w:color="auto" w:fill="FCFCFC"/>
        <w:spacing w:before="240" w:after="240"/>
        <w:ind w:left="774"/>
        <w:jc w:val="center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noProof/>
          <w:shd w:val="clear" w:color="auto" w:fill="FCFCFC"/>
        </w:rPr>
        <w:lastRenderedPageBreak/>
        <w:drawing>
          <wp:inline distT="0" distB="0" distL="0" distR="0" wp14:anchorId="47584E30" wp14:editId="60C284E0">
            <wp:extent cx="3246120" cy="2936716"/>
            <wp:effectExtent l="19050" t="19050" r="11430" b="165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576" cy="29425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AF3E5AF" w14:textId="13039AD9" w:rsidR="0048716E" w:rsidRPr="001425E7" w:rsidRDefault="0048716E" w:rsidP="0048716E">
      <w:pPr>
        <w:pStyle w:val="afff8"/>
        <w:shd w:val="clear" w:color="auto" w:fill="FCFCFC"/>
        <w:spacing w:before="240" w:after="240"/>
        <w:jc w:val="center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noProof/>
          <w:shd w:val="clear" w:color="auto" w:fill="FCFCFC"/>
        </w:rPr>
        <w:drawing>
          <wp:inline distT="0" distB="0" distL="0" distR="0" wp14:anchorId="58A8DFD6" wp14:editId="036C2E66">
            <wp:extent cx="5680710" cy="722124"/>
            <wp:effectExtent l="19050" t="19050" r="15240" b="209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899" cy="7274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1F5EF4" w14:textId="2EE87CA4" w:rsidR="00183F1F" w:rsidRPr="005456D5" w:rsidRDefault="005456D5" w:rsidP="0065450F">
      <w:pPr>
        <w:pStyle w:val="afff8"/>
        <w:numPr>
          <w:ilvl w:val="0"/>
          <w:numId w:val="26"/>
        </w:numPr>
        <w:shd w:val="clear" w:color="auto" w:fill="FCFCFC"/>
        <w:spacing w:before="240" w:after="240"/>
        <w:ind w:left="709" w:hanging="349"/>
        <w:jc w:val="both"/>
        <w:rPr>
          <w:rFonts w:ascii="Arial" w:hAnsi="Arial" w:cs="Arial"/>
          <w:b/>
          <w:bCs/>
          <w:shd w:val="clear" w:color="auto" w:fill="FCFCFC"/>
        </w:rPr>
      </w:pPr>
      <w:r w:rsidRPr="005456D5">
        <w:rPr>
          <w:rFonts w:ascii="Arial" w:hAnsi="Arial" w:cs="Arial"/>
          <w:b/>
          <w:bCs/>
          <w:shd w:val="clear" w:color="auto" w:fill="FCFCFC"/>
        </w:rPr>
        <w:t>Приемка документов (для получателя)</w:t>
      </w:r>
    </w:p>
    <w:p w14:paraId="28025AD9" w14:textId="4433B28D" w:rsidR="005456D5" w:rsidRDefault="005456D5" w:rsidP="0065450F">
      <w:pPr>
        <w:pStyle w:val="afff8"/>
        <w:numPr>
          <w:ilvl w:val="0"/>
          <w:numId w:val="27"/>
        </w:numPr>
        <w:shd w:val="clear" w:color="auto" w:fill="FCFCFC"/>
        <w:spacing w:before="240" w:after="240"/>
        <w:ind w:left="1134"/>
        <w:jc w:val="both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shd w:val="clear" w:color="auto" w:fill="FCFCFC"/>
        </w:rPr>
        <w:t xml:space="preserve">Опись появляется в списке </w:t>
      </w:r>
      <w:r w:rsidRPr="00043671">
        <w:rPr>
          <w:rFonts w:ascii="Arial" w:hAnsi="Arial" w:cs="Arial"/>
          <w:b/>
          <w:bCs/>
          <w:i/>
          <w:iCs/>
          <w:shd w:val="clear" w:color="auto" w:fill="FCFCFC"/>
        </w:rPr>
        <w:t>Принимаемые описи</w:t>
      </w:r>
      <w:r>
        <w:rPr>
          <w:rFonts w:ascii="Arial" w:hAnsi="Arial" w:cs="Arial"/>
          <w:shd w:val="clear" w:color="auto" w:fill="FCFCFC"/>
        </w:rPr>
        <w:t>;</w:t>
      </w:r>
    </w:p>
    <w:p w14:paraId="0E559E19" w14:textId="5FA22700" w:rsidR="005456D5" w:rsidRDefault="005456D5" w:rsidP="0065450F">
      <w:pPr>
        <w:pStyle w:val="afff8"/>
        <w:numPr>
          <w:ilvl w:val="0"/>
          <w:numId w:val="27"/>
        </w:numPr>
        <w:shd w:val="clear" w:color="auto" w:fill="FCFCFC"/>
        <w:spacing w:before="240" w:after="240"/>
        <w:ind w:left="1134"/>
        <w:jc w:val="both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shd w:val="clear" w:color="auto" w:fill="FCFCFC"/>
        </w:rPr>
        <w:t xml:space="preserve">Доступны действия: </w:t>
      </w:r>
      <w:r w:rsidRPr="00043671">
        <w:rPr>
          <w:rFonts w:ascii="Arial" w:hAnsi="Arial" w:cs="Arial"/>
          <w:u w:val="single"/>
          <w:shd w:val="clear" w:color="auto" w:fill="FCFCFC"/>
        </w:rPr>
        <w:t>Осуществить приемку</w:t>
      </w:r>
      <w:r>
        <w:rPr>
          <w:rFonts w:ascii="Arial" w:hAnsi="Arial" w:cs="Arial"/>
          <w:shd w:val="clear" w:color="auto" w:fill="FCFCFC"/>
        </w:rPr>
        <w:t xml:space="preserve"> и </w:t>
      </w:r>
      <w:r w:rsidRPr="00043671">
        <w:rPr>
          <w:rFonts w:ascii="Arial" w:hAnsi="Arial" w:cs="Arial"/>
          <w:u w:val="single"/>
          <w:shd w:val="clear" w:color="auto" w:fill="FCFCFC"/>
        </w:rPr>
        <w:t>Отменить</w:t>
      </w:r>
      <w:r>
        <w:rPr>
          <w:rFonts w:ascii="Arial" w:hAnsi="Arial" w:cs="Arial"/>
          <w:shd w:val="clear" w:color="auto" w:fill="FCFCFC"/>
        </w:rPr>
        <w:t>.</w:t>
      </w:r>
    </w:p>
    <w:p w14:paraId="346EB625" w14:textId="62082B0F" w:rsidR="00813125" w:rsidRDefault="00C918F1" w:rsidP="00C918F1">
      <w:pPr>
        <w:pStyle w:val="afff8"/>
        <w:shd w:val="clear" w:color="auto" w:fill="FCFCFC"/>
        <w:spacing w:before="240" w:after="240"/>
        <w:ind w:left="774"/>
        <w:jc w:val="center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noProof/>
          <w:shd w:val="clear" w:color="auto" w:fill="FCFCFC"/>
        </w:rPr>
        <w:drawing>
          <wp:inline distT="0" distB="0" distL="0" distR="0" wp14:anchorId="74205E43" wp14:editId="62D40256">
            <wp:extent cx="2971800" cy="2688543"/>
            <wp:effectExtent l="19050" t="19050" r="19050" b="171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65" cy="2692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D60ED9" w14:textId="7F69DBD6" w:rsidR="0048716E" w:rsidRDefault="0048716E" w:rsidP="00813125">
      <w:pPr>
        <w:pStyle w:val="afff8"/>
        <w:shd w:val="clear" w:color="auto" w:fill="FCFCFC"/>
        <w:spacing w:before="240" w:after="240"/>
        <w:jc w:val="center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noProof/>
          <w:shd w:val="clear" w:color="auto" w:fill="FCFCFC"/>
        </w:rPr>
        <w:drawing>
          <wp:inline distT="0" distB="0" distL="0" distR="0" wp14:anchorId="5B504682" wp14:editId="523CF701">
            <wp:extent cx="5406390" cy="687253"/>
            <wp:effectExtent l="19050" t="19050" r="22860" b="177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522" cy="6951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6E684F" w14:textId="7BA3E2DA" w:rsidR="005456D5" w:rsidRPr="00A25835" w:rsidRDefault="005456D5" w:rsidP="0065450F">
      <w:pPr>
        <w:pStyle w:val="afff8"/>
        <w:shd w:val="clear" w:color="auto" w:fill="FCFCFC"/>
        <w:spacing w:before="240" w:after="240"/>
        <w:ind w:left="774"/>
        <w:jc w:val="both"/>
        <w:rPr>
          <w:rFonts w:ascii="Arial" w:hAnsi="Arial" w:cs="Arial"/>
          <w:shd w:val="clear" w:color="auto" w:fill="FCFCFC"/>
        </w:rPr>
      </w:pPr>
      <w:r w:rsidRPr="00A25835">
        <w:rPr>
          <w:rFonts w:ascii="Arial" w:hAnsi="Arial" w:cs="Arial"/>
          <w:b/>
          <w:bCs/>
          <w:shd w:val="clear" w:color="auto" w:fill="FCFCFC"/>
        </w:rPr>
        <w:t>При полной приемке</w:t>
      </w:r>
      <w:r w:rsidRPr="00A25835">
        <w:rPr>
          <w:rFonts w:ascii="Arial" w:hAnsi="Arial" w:cs="Arial"/>
          <w:shd w:val="clear" w:color="auto" w:fill="FCFCFC"/>
        </w:rPr>
        <w:t>:</w:t>
      </w:r>
    </w:p>
    <w:p w14:paraId="5942C9AB" w14:textId="4D08A55F" w:rsidR="005456D5" w:rsidRDefault="005456D5" w:rsidP="0065450F">
      <w:pPr>
        <w:pStyle w:val="afff8"/>
        <w:numPr>
          <w:ilvl w:val="0"/>
          <w:numId w:val="29"/>
        </w:numPr>
        <w:shd w:val="clear" w:color="auto" w:fill="FCFCFC"/>
        <w:spacing w:before="240" w:after="240"/>
        <w:jc w:val="both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shd w:val="clear" w:color="auto" w:fill="FCFCFC"/>
        </w:rPr>
        <w:t xml:space="preserve">Выбираются все </w:t>
      </w:r>
      <w:r w:rsidR="00A25835">
        <w:rPr>
          <w:rFonts w:ascii="Arial" w:hAnsi="Arial" w:cs="Arial"/>
          <w:shd w:val="clear" w:color="auto" w:fill="FCFCFC"/>
        </w:rPr>
        <w:t>записи местонахождений</w:t>
      </w:r>
      <w:r>
        <w:rPr>
          <w:rFonts w:ascii="Arial" w:hAnsi="Arial" w:cs="Arial"/>
          <w:shd w:val="clear" w:color="auto" w:fill="FCFCFC"/>
        </w:rPr>
        <w:t xml:space="preserve"> из списка;</w:t>
      </w:r>
    </w:p>
    <w:p w14:paraId="6A9E7DD0" w14:textId="178E298C" w:rsidR="005456D5" w:rsidRDefault="005456D5" w:rsidP="0065450F">
      <w:pPr>
        <w:pStyle w:val="afff8"/>
        <w:numPr>
          <w:ilvl w:val="0"/>
          <w:numId w:val="29"/>
        </w:numPr>
        <w:shd w:val="clear" w:color="auto" w:fill="FCFCFC"/>
        <w:spacing w:before="240" w:after="240"/>
        <w:jc w:val="both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shd w:val="clear" w:color="auto" w:fill="FCFCFC"/>
        </w:rPr>
        <w:t>Статус описи меняется на «Принята»;</w:t>
      </w:r>
    </w:p>
    <w:p w14:paraId="43DCAA30" w14:textId="4250421B" w:rsidR="00DA2268" w:rsidRPr="00DA2268" w:rsidRDefault="00DA2268" w:rsidP="00DA2268">
      <w:pPr>
        <w:pStyle w:val="afff8"/>
        <w:numPr>
          <w:ilvl w:val="0"/>
          <w:numId w:val="29"/>
        </w:numPr>
        <w:shd w:val="clear" w:color="auto" w:fill="FCFCFC"/>
        <w:spacing w:before="240" w:after="240"/>
        <w:jc w:val="both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shd w:val="clear" w:color="auto" w:fill="FCFCFC"/>
        </w:rPr>
        <w:lastRenderedPageBreak/>
        <w:t>Появля</w:t>
      </w:r>
      <w:r w:rsidR="00C918F1">
        <w:rPr>
          <w:rFonts w:ascii="Arial" w:hAnsi="Arial" w:cs="Arial"/>
          <w:shd w:val="clear" w:color="auto" w:fill="FCFCFC"/>
        </w:rPr>
        <w:t>е</w:t>
      </w:r>
      <w:r>
        <w:rPr>
          <w:rFonts w:ascii="Arial" w:hAnsi="Arial" w:cs="Arial"/>
          <w:shd w:val="clear" w:color="auto" w:fill="FCFCFC"/>
        </w:rPr>
        <w:t xml:space="preserve">тся кнопка: </w:t>
      </w:r>
      <w:r w:rsidRPr="00043671">
        <w:rPr>
          <w:rFonts w:ascii="Arial" w:hAnsi="Arial" w:cs="Arial"/>
          <w:u w:val="single"/>
          <w:shd w:val="clear" w:color="auto" w:fill="FCFCFC"/>
        </w:rPr>
        <w:t>Принятые документы</w:t>
      </w:r>
      <w:r>
        <w:rPr>
          <w:rFonts w:ascii="Arial" w:hAnsi="Arial" w:cs="Arial"/>
          <w:shd w:val="clear" w:color="auto" w:fill="FCFCFC"/>
        </w:rPr>
        <w:t>;</w:t>
      </w:r>
    </w:p>
    <w:p w14:paraId="720D0FD9" w14:textId="2C512060" w:rsidR="005456D5" w:rsidRDefault="005456D5" w:rsidP="0065450F">
      <w:pPr>
        <w:pStyle w:val="afff8"/>
        <w:numPr>
          <w:ilvl w:val="0"/>
          <w:numId w:val="29"/>
        </w:numPr>
        <w:shd w:val="clear" w:color="auto" w:fill="FCFCFC"/>
        <w:spacing w:before="240" w:after="240"/>
        <w:jc w:val="both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shd w:val="clear" w:color="auto" w:fill="FCFCFC"/>
        </w:rPr>
        <w:t xml:space="preserve">В </w:t>
      </w:r>
      <w:r w:rsidR="00A25835">
        <w:rPr>
          <w:rFonts w:ascii="Arial" w:hAnsi="Arial" w:cs="Arial"/>
          <w:shd w:val="clear" w:color="auto" w:fill="FCFCFC"/>
        </w:rPr>
        <w:t xml:space="preserve">местонахождениях в </w:t>
      </w:r>
      <w:r>
        <w:rPr>
          <w:rFonts w:ascii="Arial" w:hAnsi="Arial" w:cs="Arial"/>
          <w:shd w:val="clear" w:color="auto" w:fill="FCFCFC"/>
        </w:rPr>
        <w:t xml:space="preserve">поле </w:t>
      </w:r>
      <w:r w:rsidRPr="00043671">
        <w:rPr>
          <w:rFonts w:ascii="Arial" w:hAnsi="Arial" w:cs="Arial"/>
          <w:i/>
          <w:iCs/>
          <w:shd w:val="clear" w:color="auto" w:fill="FCFCFC"/>
        </w:rPr>
        <w:t>Текущее подразделение</w:t>
      </w:r>
      <w:r>
        <w:rPr>
          <w:rFonts w:ascii="Arial" w:hAnsi="Arial" w:cs="Arial"/>
          <w:shd w:val="clear" w:color="auto" w:fill="FCFCFC"/>
        </w:rPr>
        <w:t xml:space="preserve"> записывается значение из </w:t>
      </w:r>
      <w:r w:rsidRPr="00043671">
        <w:rPr>
          <w:rFonts w:ascii="Arial" w:hAnsi="Arial" w:cs="Arial"/>
          <w:i/>
          <w:iCs/>
          <w:shd w:val="clear" w:color="auto" w:fill="FCFCFC"/>
        </w:rPr>
        <w:t>Новое подразделение</w:t>
      </w:r>
      <w:r w:rsidR="00A25835">
        <w:rPr>
          <w:rFonts w:ascii="Arial" w:hAnsi="Arial" w:cs="Arial"/>
          <w:shd w:val="clear" w:color="auto" w:fill="FCFCFC"/>
        </w:rPr>
        <w:t xml:space="preserve"> и о</w:t>
      </w:r>
      <w:r w:rsidRPr="00A25835">
        <w:rPr>
          <w:rFonts w:ascii="Arial" w:hAnsi="Arial" w:cs="Arial"/>
          <w:shd w:val="clear" w:color="auto" w:fill="FCFCFC"/>
        </w:rPr>
        <w:t xml:space="preserve">чищаются поля </w:t>
      </w:r>
      <w:r w:rsidRPr="00043671">
        <w:rPr>
          <w:rFonts w:ascii="Arial" w:hAnsi="Arial" w:cs="Arial"/>
          <w:i/>
          <w:iCs/>
          <w:shd w:val="clear" w:color="auto" w:fill="FCFCFC"/>
        </w:rPr>
        <w:t>Новое подразделение</w:t>
      </w:r>
      <w:r w:rsidRPr="00A25835">
        <w:rPr>
          <w:rFonts w:ascii="Arial" w:hAnsi="Arial" w:cs="Arial"/>
          <w:shd w:val="clear" w:color="auto" w:fill="FCFCFC"/>
        </w:rPr>
        <w:t xml:space="preserve"> и </w:t>
      </w:r>
      <w:r w:rsidRPr="00043671">
        <w:rPr>
          <w:rFonts w:ascii="Arial" w:hAnsi="Arial" w:cs="Arial"/>
          <w:i/>
          <w:iCs/>
          <w:shd w:val="clear" w:color="auto" w:fill="FCFCFC"/>
        </w:rPr>
        <w:t>Опись передачи</w:t>
      </w:r>
      <w:r w:rsidR="00C918F1">
        <w:rPr>
          <w:rFonts w:ascii="Arial" w:hAnsi="Arial" w:cs="Arial"/>
          <w:shd w:val="clear" w:color="auto" w:fill="FCFCFC"/>
        </w:rPr>
        <w:t>;</w:t>
      </w:r>
    </w:p>
    <w:p w14:paraId="3F53DC6A" w14:textId="71300EF4" w:rsidR="00C918F1" w:rsidRPr="00C918F1" w:rsidRDefault="00C918F1" w:rsidP="00C918F1">
      <w:pPr>
        <w:pStyle w:val="afff8"/>
        <w:numPr>
          <w:ilvl w:val="0"/>
          <w:numId w:val="29"/>
        </w:numPr>
        <w:shd w:val="clear" w:color="auto" w:fill="FCFCFC"/>
        <w:spacing w:before="240" w:after="240"/>
        <w:jc w:val="both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shd w:val="clear" w:color="auto" w:fill="FCFCFC"/>
        </w:rPr>
        <w:t xml:space="preserve">Опись появляется в списке </w:t>
      </w:r>
      <w:r w:rsidRPr="00043671">
        <w:rPr>
          <w:rFonts w:ascii="Arial" w:hAnsi="Arial" w:cs="Arial"/>
          <w:b/>
          <w:bCs/>
          <w:i/>
          <w:iCs/>
          <w:shd w:val="clear" w:color="auto" w:fill="FCFCFC"/>
        </w:rPr>
        <w:t>Прин</w:t>
      </w:r>
      <w:r>
        <w:rPr>
          <w:rFonts w:ascii="Arial" w:hAnsi="Arial" w:cs="Arial"/>
          <w:b/>
          <w:bCs/>
          <w:i/>
          <w:iCs/>
          <w:shd w:val="clear" w:color="auto" w:fill="FCFCFC"/>
        </w:rPr>
        <w:t>ятые</w:t>
      </w:r>
      <w:r w:rsidRPr="00043671">
        <w:rPr>
          <w:rFonts w:ascii="Arial" w:hAnsi="Arial" w:cs="Arial"/>
          <w:b/>
          <w:bCs/>
          <w:i/>
          <w:iCs/>
          <w:shd w:val="clear" w:color="auto" w:fill="FCFCFC"/>
        </w:rPr>
        <w:t xml:space="preserve"> описи</w:t>
      </w:r>
      <w:r>
        <w:rPr>
          <w:rFonts w:ascii="Arial" w:hAnsi="Arial" w:cs="Arial"/>
          <w:shd w:val="clear" w:color="auto" w:fill="FCFCFC"/>
        </w:rPr>
        <w:t>;</w:t>
      </w:r>
    </w:p>
    <w:p w14:paraId="4C0A882A" w14:textId="49B11215" w:rsidR="00DA2268" w:rsidRDefault="00DA2268" w:rsidP="00DA2268">
      <w:pPr>
        <w:pStyle w:val="afff8"/>
        <w:shd w:val="clear" w:color="auto" w:fill="FCFCFC"/>
        <w:spacing w:before="240" w:after="240"/>
        <w:ind w:left="1134"/>
        <w:jc w:val="center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noProof/>
          <w:shd w:val="clear" w:color="auto" w:fill="FCFCFC"/>
        </w:rPr>
        <w:drawing>
          <wp:inline distT="0" distB="0" distL="0" distR="0" wp14:anchorId="3FF8836E" wp14:editId="543545A9">
            <wp:extent cx="5521670" cy="1375410"/>
            <wp:effectExtent l="19050" t="19050" r="22225" b="152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925" cy="13864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0F7A56" w14:textId="5BBA99F4" w:rsidR="00DA2268" w:rsidRDefault="00C918F1" w:rsidP="00DA2268">
      <w:pPr>
        <w:pStyle w:val="afff8"/>
        <w:shd w:val="clear" w:color="auto" w:fill="FCFCFC"/>
        <w:spacing w:before="240" w:after="240"/>
        <w:ind w:left="1134"/>
        <w:jc w:val="center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noProof/>
          <w:shd w:val="clear" w:color="auto" w:fill="FCFCFC"/>
        </w:rPr>
        <w:drawing>
          <wp:inline distT="0" distB="0" distL="0" distR="0" wp14:anchorId="289F02BD" wp14:editId="33E5866C">
            <wp:extent cx="5029200" cy="1763565"/>
            <wp:effectExtent l="19050" t="19050" r="19050" b="273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887" cy="17676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B11476" w14:textId="1C04EA71" w:rsidR="00C918F1" w:rsidRDefault="00C918F1" w:rsidP="00DA2268">
      <w:pPr>
        <w:pStyle w:val="afff8"/>
        <w:shd w:val="clear" w:color="auto" w:fill="FCFCFC"/>
        <w:spacing w:before="240" w:after="240"/>
        <w:ind w:left="1134"/>
        <w:jc w:val="center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noProof/>
          <w:shd w:val="clear" w:color="auto" w:fill="FCFCFC"/>
        </w:rPr>
        <w:drawing>
          <wp:inline distT="0" distB="0" distL="0" distR="0" wp14:anchorId="7C6AEE6E" wp14:editId="7270776B">
            <wp:extent cx="5444490" cy="2653119"/>
            <wp:effectExtent l="19050" t="19050" r="22860" b="139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292" cy="26569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3A2A25C" w14:textId="5C47D3AA" w:rsidR="00C918F1" w:rsidRDefault="00C918F1" w:rsidP="00DA2268">
      <w:pPr>
        <w:pStyle w:val="afff8"/>
        <w:shd w:val="clear" w:color="auto" w:fill="FCFCFC"/>
        <w:spacing w:before="240" w:after="240"/>
        <w:ind w:left="1134"/>
        <w:jc w:val="center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noProof/>
          <w:shd w:val="clear" w:color="auto" w:fill="FCFCFC"/>
        </w:rPr>
        <w:lastRenderedPageBreak/>
        <w:drawing>
          <wp:inline distT="0" distB="0" distL="0" distR="0" wp14:anchorId="6A1F55B2" wp14:editId="43954E65">
            <wp:extent cx="3268980" cy="2957397"/>
            <wp:effectExtent l="19050" t="19050" r="26670" b="146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879" cy="29609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4B67B9" w14:textId="21548EEB" w:rsidR="00A25835" w:rsidRDefault="00A25835" w:rsidP="0065450F">
      <w:pPr>
        <w:pStyle w:val="afff8"/>
        <w:shd w:val="clear" w:color="auto" w:fill="FCFCFC"/>
        <w:spacing w:before="240" w:after="240"/>
        <w:ind w:left="774"/>
        <w:jc w:val="both"/>
        <w:rPr>
          <w:rFonts w:ascii="Arial" w:hAnsi="Arial" w:cs="Arial"/>
          <w:b/>
          <w:bCs/>
          <w:shd w:val="clear" w:color="auto" w:fill="FCFCFC"/>
        </w:rPr>
      </w:pPr>
      <w:r w:rsidRPr="00A25835">
        <w:rPr>
          <w:rFonts w:ascii="Arial" w:hAnsi="Arial" w:cs="Arial"/>
          <w:b/>
          <w:bCs/>
          <w:shd w:val="clear" w:color="auto" w:fill="FCFCFC"/>
        </w:rPr>
        <w:t>При частичной приемке:</w:t>
      </w:r>
    </w:p>
    <w:p w14:paraId="43FB9F7E" w14:textId="5FD5433E" w:rsidR="00A25835" w:rsidRDefault="00A25835" w:rsidP="0065450F">
      <w:pPr>
        <w:pStyle w:val="afff8"/>
        <w:numPr>
          <w:ilvl w:val="0"/>
          <w:numId w:val="30"/>
        </w:numPr>
        <w:shd w:val="clear" w:color="auto" w:fill="FCFCFC"/>
        <w:spacing w:before="240" w:after="240"/>
        <w:jc w:val="both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shd w:val="clear" w:color="auto" w:fill="FCFCFC"/>
        </w:rPr>
        <w:t>Выбираются не все записи местонахождений из списка;</w:t>
      </w:r>
    </w:p>
    <w:p w14:paraId="138198D0" w14:textId="600ED2C8" w:rsidR="00A25835" w:rsidRDefault="00A25835" w:rsidP="0065450F">
      <w:pPr>
        <w:pStyle w:val="afff8"/>
        <w:numPr>
          <w:ilvl w:val="0"/>
          <w:numId w:val="30"/>
        </w:numPr>
        <w:shd w:val="clear" w:color="auto" w:fill="FCFCFC"/>
        <w:spacing w:before="240" w:after="240"/>
        <w:jc w:val="both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shd w:val="clear" w:color="auto" w:fill="FCFCFC"/>
        </w:rPr>
        <w:t xml:space="preserve">Появляются кнопки: </w:t>
      </w:r>
      <w:r w:rsidRPr="00043671">
        <w:rPr>
          <w:rFonts w:ascii="Arial" w:hAnsi="Arial" w:cs="Arial"/>
          <w:u w:val="single"/>
          <w:shd w:val="clear" w:color="auto" w:fill="FCFCFC"/>
        </w:rPr>
        <w:t>Завершить приемку</w:t>
      </w:r>
      <w:r>
        <w:rPr>
          <w:rFonts w:ascii="Arial" w:hAnsi="Arial" w:cs="Arial"/>
          <w:shd w:val="clear" w:color="auto" w:fill="FCFCFC"/>
        </w:rPr>
        <w:t xml:space="preserve">, </w:t>
      </w:r>
      <w:r w:rsidRPr="00043671">
        <w:rPr>
          <w:rFonts w:ascii="Arial" w:hAnsi="Arial" w:cs="Arial"/>
          <w:u w:val="single"/>
          <w:shd w:val="clear" w:color="auto" w:fill="FCFCFC"/>
        </w:rPr>
        <w:t>Принятые документы</w:t>
      </w:r>
      <w:r>
        <w:rPr>
          <w:rFonts w:ascii="Arial" w:hAnsi="Arial" w:cs="Arial"/>
          <w:shd w:val="clear" w:color="auto" w:fill="FCFCFC"/>
        </w:rPr>
        <w:t xml:space="preserve"> и </w:t>
      </w:r>
      <w:r w:rsidRPr="00043671">
        <w:rPr>
          <w:rFonts w:ascii="Arial" w:hAnsi="Arial" w:cs="Arial"/>
          <w:u w:val="single"/>
          <w:shd w:val="clear" w:color="auto" w:fill="FCFCFC"/>
        </w:rPr>
        <w:t>Непринятые документы</w:t>
      </w:r>
      <w:r>
        <w:rPr>
          <w:rFonts w:ascii="Arial" w:hAnsi="Arial" w:cs="Arial"/>
          <w:shd w:val="clear" w:color="auto" w:fill="FCFCFC"/>
        </w:rPr>
        <w:t>;</w:t>
      </w:r>
    </w:p>
    <w:p w14:paraId="33B926D6" w14:textId="3A1513F8" w:rsidR="00A25835" w:rsidRDefault="00A25835" w:rsidP="0065450F">
      <w:pPr>
        <w:pStyle w:val="afff8"/>
        <w:numPr>
          <w:ilvl w:val="0"/>
          <w:numId w:val="30"/>
        </w:numPr>
        <w:shd w:val="clear" w:color="auto" w:fill="FCFCFC"/>
        <w:spacing w:before="240" w:after="240"/>
        <w:jc w:val="both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shd w:val="clear" w:color="auto" w:fill="FCFCFC"/>
        </w:rPr>
        <w:t>Статус описи остается «В пути»;</w:t>
      </w:r>
    </w:p>
    <w:p w14:paraId="55ABE7EF" w14:textId="2B199669" w:rsidR="00A25835" w:rsidRDefault="00A25835" w:rsidP="0065450F">
      <w:pPr>
        <w:pStyle w:val="afff8"/>
        <w:numPr>
          <w:ilvl w:val="0"/>
          <w:numId w:val="30"/>
        </w:numPr>
        <w:shd w:val="clear" w:color="auto" w:fill="FCFCFC"/>
        <w:spacing w:before="240" w:after="240"/>
        <w:jc w:val="both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shd w:val="clear" w:color="auto" w:fill="FCFCFC"/>
        </w:rPr>
        <w:t xml:space="preserve">Для выбранных местонахождений меняется </w:t>
      </w:r>
      <w:r w:rsidR="00043671" w:rsidRPr="00043671">
        <w:rPr>
          <w:rFonts w:ascii="Arial" w:hAnsi="Arial" w:cs="Arial"/>
          <w:i/>
          <w:iCs/>
          <w:shd w:val="clear" w:color="auto" w:fill="FCFCFC"/>
        </w:rPr>
        <w:t>Т</w:t>
      </w:r>
      <w:r w:rsidRPr="00043671">
        <w:rPr>
          <w:rFonts w:ascii="Arial" w:hAnsi="Arial" w:cs="Arial"/>
          <w:i/>
          <w:iCs/>
          <w:shd w:val="clear" w:color="auto" w:fill="FCFCFC"/>
        </w:rPr>
        <w:t>екущее подразделение</w:t>
      </w:r>
      <w:r>
        <w:rPr>
          <w:rFonts w:ascii="Arial" w:hAnsi="Arial" w:cs="Arial"/>
          <w:shd w:val="clear" w:color="auto" w:fill="FCFCFC"/>
        </w:rPr>
        <w:t xml:space="preserve"> и очищаются пол</w:t>
      </w:r>
      <w:r w:rsidR="001425E7">
        <w:rPr>
          <w:rFonts w:ascii="Arial" w:hAnsi="Arial" w:cs="Arial"/>
          <w:shd w:val="clear" w:color="auto" w:fill="FCFCFC"/>
        </w:rPr>
        <w:t>я</w:t>
      </w:r>
      <w:r>
        <w:rPr>
          <w:rFonts w:ascii="Arial" w:hAnsi="Arial" w:cs="Arial"/>
          <w:shd w:val="clear" w:color="auto" w:fill="FCFCFC"/>
        </w:rPr>
        <w:t xml:space="preserve"> </w:t>
      </w:r>
      <w:r w:rsidRPr="00043671">
        <w:rPr>
          <w:rFonts w:ascii="Arial" w:hAnsi="Arial" w:cs="Arial"/>
          <w:i/>
          <w:iCs/>
          <w:shd w:val="clear" w:color="auto" w:fill="FCFCFC"/>
        </w:rPr>
        <w:t>Новое подразделение</w:t>
      </w:r>
      <w:r>
        <w:rPr>
          <w:rFonts w:ascii="Arial" w:hAnsi="Arial" w:cs="Arial"/>
          <w:shd w:val="clear" w:color="auto" w:fill="FCFCFC"/>
        </w:rPr>
        <w:t xml:space="preserve"> и </w:t>
      </w:r>
      <w:r w:rsidRPr="00043671">
        <w:rPr>
          <w:rFonts w:ascii="Arial" w:hAnsi="Arial" w:cs="Arial"/>
          <w:i/>
          <w:iCs/>
          <w:shd w:val="clear" w:color="auto" w:fill="FCFCFC"/>
        </w:rPr>
        <w:t>Опись передачи</w:t>
      </w:r>
      <w:r>
        <w:rPr>
          <w:rFonts w:ascii="Arial" w:hAnsi="Arial" w:cs="Arial"/>
          <w:shd w:val="clear" w:color="auto" w:fill="FCFCFC"/>
        </w:rPr>
        <w:t>;</w:t>
      </w:r>
    </w:p>
    <w:p w14:paraId="4F52AB41" w14:textId="51ED42A5" w:rsidR="00A25835" w:rsidRDefault="00A25835" w:rsidP="0065450F">
      <w:pPr>
        <w:pStyle w:val="afff8"/>
        <w:numPr>
          <w:ilvl w:val="0"/>
          <w:numId w:val="30"/>
        </w:numPr>
        <w:shd w:val="clear" w:color="auto" w:fill="FCFCFC"/>
        <w:spacing w:before="240" w:after="240"/>
        <w:jc w:val="both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shd w:val="clear" w:color="auto" w:fill="FCFCFC"/>
        </w:rPr>
        <w:t>Для невыбранных местонахождений всё остается без изменений.</w:t>
      </w:r>
    </w:p>
    <w:p w14:paraId="16229880" w14:textId="5E76C062" w:rsidR="00C918F1" w:rsidRDefault="00D653F3" w:rsidP="00D653F3">
      <w:pPr>
        <w:pStyle w:val="afff8"/>
        <w:shd w:val="clear" w:color="auto" w:fill="FCFCFC"/>
        <w:spacing w:before="240" w:after="240"/>
        <w:ind w:left="993"/>
        <w:jc w:val="center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noProof/>
          <w:shd w:val="clear" w:color="auto" w:fill="FCFCFC"/>
        </w:rPr>
        <w:drawing>
          <wp:inline distT="0" distB="0" distL="0" distR="0" wp14:anchorId="460C4CA9" wp14:editId="7A9474C0">
            <wp:extent cx="5509260" cy="1347301"/>
            <wp:effectExtent l="19050" t="19050" r="15240" b="2476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905" cy="13518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BF48C5" w14:textId="2286F4F1" w:rsidR="00D653F3" w:rsidRDefault="008E537F" w:rsidP="00D653F3">
      <w:pPr>
        <w:pStyle w:val="afff8"/>
        <w:shd w:val="clear" w:color="auto" w:fill="FCFCFC"/>
        <w:spacing w:before="240" w:after="240"/>
        <w:ind w:left="993"/>
        <w:jc w:val="center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noProof/>
          <w:shd w:val="clear" w:color="auto" w:fill="FCFCFC"/>
        </w:rPr>
        <w:drawing>
          <wp:inline distT="0" distB="0" distL="0" distR="0" wp14:anchorId="5E64B904" wp14:editId="748879FD">
            <wp:extent cx="5524500" cy="1906153"/>
            <wp:effectExtent l="19050" t="19050" r="19050" b="184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81" cy="19127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0895E47" w14:textId="484BA428" w:rsidR="00D653F3" w:rsidRDefault="008E537F" w:rsidP="00D653F3">
      <w:pPr>
        <w:pStyle w:val="afff8"/>
        <w:shd w:val="clear" w:color="auto" w:fill="FCFCFC"/>
        <w:spacing w:before="240" w:after="240"/>
        <w:ind w:left="993"/>
        <w:jc w:val="center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noProof/>
          <w:shd w:val="clear" w:color="auto" w:fill="FCFCFC"/>
        </w:rPr>
        <w:lastRenderedPageBreak/>
        <w:drawing>
          <wp:inline distT="0" distB="0" distL="0" distR="0" wp14:anchorId="558DB6A0" wp14:editId="7008F1AC">
            <wp:extent cx="5554980" cy="1930120"/>
            <wp:effectExtent l="19050" t="19050" r="26670" b="133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447" cy="19337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179942" w14:textId="6474425C" w:rsidR="00D653F3" w:rsidRDefault="00D653F3" w:rsidP="00D653F3">
      <w:pPr>
        <w:pStyle w:val="afff8"/>
        <w:shd w:val="clear" w:color="auto" w:fill="FCFCFC"/>
        <w:spacing w:before="240" w:after="240"/>
        <w:ind w:left="993"/>
        <w:jc w:val="center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noProof/>
          <w:shd w:val="clear" w:color="auto" w:fill="FCFCFC"/>
        </w:rPr>
        <w:drawing>
          <wp:inline distT="0" distB="0" distL="0" distR="0" wp14:anchorId="10B51DA5" wp14:editId="10D17276">
            <wp:extent cx="5574030" cy="971744"/>
            <wp:effectExtent l="19050" t="19050" r="26670" b="190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777" cy="9793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D0CBB7" w14:textId="41DDA7B4" w:rsidR="001425E7" w:rsidRPr="001425E7" w:rsidRDefault="001425E7" w:rsidP="0065450F">
      <w:pPr>
        <w:pStyle w:val="afff8"/>
        <w:numPr>
          <w:ilvl w:val="0"/>
          <w:numId w:val="26"/>
        </w:numPr>
        <w:shd w:val="clear" w:color="auto" w:fill="FCFCFC"/>
        <w:spacing w:before="240" w:after="240"/>
        <w:ind w:left="709" w:hanging="349"/>
        <w:jc w:val="both"/>
        <w:rPr>
          <w:rFonts w:ascii="Arial" w:hAnsi="Arial" w:cs="Arial"/>
          <w:b/>
          <w:bCs/>
          <w:shd w:val="clear" w:color="auto" w:fill="FCFCFC"/>
        </w:rPr>
      </w:pPr>
      <w:r w:rsidRPr="001425E7">
        <w:rPr>
          <w:rFonts w:ascii="Arial" w:hAnsi="Arial" w:cs="Arial"/>
          <w:b/>
          <w:bCs/>
          <w:shd w:val="clear" w:color="auto" w:fill="FCFCFC"/>
        </w:rPr>
        <w:t>Отмена приемки (для получателя):</w:t>
      </w:r>
    </w:p>
    <w:p w14:paraId="46859540" w14:textId="0C62D82A" w:rsidR="001425E7" w:rsidRDefault="001425E7" w:rsidP="0065450F">
      <w:pPr>
        <w:pStyle w:val="afff8"/>
        <w:numPr>
          <w:ilvl w:val="0"/>
          <w:numId w:val="27"/>
        </w:numPr>
        <w:shd w:val="clear" w:color="auto" w:fill="FCFCFC"/>
        <w:spacing w:before="240" w:after="240"/>
        <w:ind w:left="1134"/>
        <w:jc w:val="both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shd w:val="clear" w:color="auto" w:fill="FCFCFC"/>
        </w:rPr>
        <w:t>При выполнении действия</w:t>
      </w:r>
      <w:r w:rsidRPr="00183F1F">
        <w:rPr>
          <w:rFonts w:ascii="Arial" w:hAnsi="Arial" w:cs="Arial"/>
          <w:shd w:val="clear" w:color="auto" w:fill="FCFCFC"/>
        </w:rPr>
        <w:t xml:space="preserve"> </w:t>
      </w:r>
      <w:r w:rsidRPr="00043671">
        <w:rPr>
          <w:rFonts w:ascii="Arial" w:hAnsi="Arial" w:cs="Arial"/>
          <w:u w:val="single"/>
          <w:shd w:val="clear" w:color="auto" w:fill="FCFCFC"/>
        </w:rPr>
        <w:t>Отменить</w:t>
      </w:r>
      <w:r w:rsidRPr="00183F1F">
        <w:rPr>
          <w:rFonts w:ascii="Arial" w:hAnsi="Arial" w:cs="Arial"/>
          <w:shd w:val="clear" w:color="auto" w:fill="FCFCFC"/>
        </w:rPr>
        <w:t>:</w:t>
      </w:r>
    </w:p>
    <w:p w14:paraId="0A28C826" w14:textId="77777777" w:rsidR="001425E7" w:rsidRDefault="001425E7" w:rsidP="0065450F">
      <w:pPr>
        <w:pStyle w:val="afff8"/>
        <w:numPr>
          <w:ilvl w:val="1"/>
          <w:numId w:val="27"/>
        </w:numPr>
        <w:shd w:val="clear" w:color="auto" w:fill="FCFCFC"/>
        <w:spacing w:before="240" w:after="240"/>
        <w:ind w:left="1560"/>
        <w:jc w:val="both"/>
        <w:rPr>
          <w:rFonts w:ascii="Arial" w:hAnsi="Arial" w:cs="Arial"/>
          <w:shd w:val="clear" w:color="auto" w:fill="FCFCFC"/>
        </w:rPr>
      </w:pPr>
      <w:r w:rsidRPr="001425E7">
        <w:rPr>
          <w:rFonts w:ascii="Arial" w:hAnsi="Arial" w:cs="Arial"/>
          <w:shd w:val="clear" w:color="auto" w:fill="FCFCFC"/>
        </w:rPr>
        <w:t>Статус описи меняется на «Отменена»;</w:t>
      </w:r>
    </w:p>
    <w:p w14:paraId="6F77728A" w14:textId="132AC7E7" w:rsidR="001425E7" w:rsidRDefault="001425E7" w:rsidP="0065450F">
      <w:pPr>
        <w:pStyle w:val="afff8"/>
        <w:numPr>
          <w:ilvl w:val="1"/>
          <w:numId w:val="27"/>
        </w:numPr>
        <w:shd w:val="clear" w:color="auto" w:fill="FCFCFC"/>
        <w:spacing w:before="240" w:after="240"/>
        <w:ind w:left="1560"/>
        <w:jc w:val="both"/>
        <w:rPr>
          <w:rFonts w:ascii="Arial" w:hAnsi="Arial" w:cs="Arial"/>
          <w:shd w:val="clear" w:color="auto" w:fill="FCFCFC"/>
        </w:rPr>
      </w:pPr>
      <w:r w:rsidRPr="001425E7">
        <w:rPr>
          <w:rFonts w:ascii="Arial" w:hAnsi="Arial" w:cs="Arial"/>
          <w:shd w:val="clear" w:color="auto" w:fill="FCFCFC"/>
        </w:rPr>
        <w:t xml:space="preserve">Статус местонахождений возвращается в «В подразделении» и очищаются поля </w:t>
      </w:r>
      <w:r w:rsidRPr="00D653F3">
        <w:rPr>
          <w:rFonts w:ascii="Arial" w:hAnsi="Arial" w:cs="Arial"/>
          <w:i/>
          <w:iCs/>
          <w:shd w:val="clear" w:color="auto" w:fill="FCFCFC"/>
        </w:rPr>
        <w:t>Новое подразделение</w:t>
      </w:r>
      <w:r w:rsidRPr="001425E7">
        <w:rPr>
          <w:rFonts w:ascii="Arial" w:hAnsi="Arial" w:cs="Arial"/>
          <w:shd w:val="clear" w:color="auto" w:fill="FCFCFC"/>
        </w:rPr>
        <w:t xml:space="preserve"> и </w:t>
      </w:r>
      <w:r w:rsidRPr="00D653F3">
        <w:rPr>
          <w:rFonts w:ascii="Arial" w:hAnsi="Arial" w:cs="Arial"/>
          <w:i/>
          <w:iCs/>
          <w:shd w:val="clear" w:color="auto" w:fill="FCFCFC"/>
        </w:rPr>
        <w:t>Опись передачи</w:t>
      </w:r>
      <w:r>
        <w:rPr>
          <w:rFonts w:ascii="Arial" w:hAnsi="Arial" w:cs="Arial"/>
          <w:shd w:val="clear" w:color="auto" w:fill="FCFCFC"/>
        </w:rPr>
        <w:t>;</w:t>
      </w:r>
    </w:p>
    <w:p w14:paraId="6B43A682" w14:textId="4E20DDE0" w:rsidR="001425E7" w:rsidRDefault="001425E7" w:rsidP="0065450F">
      <w:pPr>
        <w:pStyle w:val="afff8"/>
        <w:numPr>
          <w:ilvl w:val="1"/>
          <w:numId w:val="27"/>
        </w:numPr>
        <w:shd w:val="clear" w:color="auto" w:fill="FCFCFC"/>
        <w:spacing w:before="240" w:after="240"/>
        <w:ind w:left="1560"/>
        <w:jc w:val="both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shd w:val="clear" w:color="auto" w:fill="FCFCFC"/>
        </w:rPr>
        <w:t xml:space="preserve">Появляется кнопка </w:t>
      </w:r>
      <w:r w:rsidRPr="00D653F3">
        <w:rPr>
          <w:rFonts w:ascii="Arial" w:hAnsi="Arial" w:cs="Arial"/>
          <w:u w:val="single"/>
          <w:shd w:val="clear" w:color="auto" w:fill="FCFCFC"/>
        </w:rPr>
        <w:t>Непринятые документы</w:t>
      </w:r>
      <w:r>
        <w:rPr>
          <w:rFonts w:ascii="Arial" w:hAnsi="Arial" w:cs="Arial"/>
          <w:shd w:val="clear" w:color="auto" w:fill="FCFCFC"/>
        </w:rPr>
        <w:t>.</w:t>
      </w:r>
    </w:p>
    <w:p w14:paraId="5DECBF60" w14:textId="6DF1ED63" w:rsidR="00D653F3" w:rsidRPr="001425E7" w:rsidRDefault="00D653F3" w:rsidP="00D653F3">
      <w:pPr>
        <w:pStyle w:val="afff8"/>
        <w:shd w:val="clear" w:color="auto" w:fill="FCFCFC"/>
        <w:spacing w:before="240" w:after="240"/>
        <w:ind w:left="1200"/>
        <w:jc w:val="center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noProof/>
          <w:shd w:val="clear" w:color="auto" w:fill="FCFCFC"/>
        </w:rPr>
        <w:drawing>
          <wp:inline distT="0" distB="0" distL="0" distR="0" wp14:anchorId="50C7C98C" wp14:editId="5B34DF39">
            <wp:extent cx="5314950" cy="2763517"/>
            <wp:effectExtent l="19050" t="19050" r="19050" b="184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77" cy="27703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4EC8247" w14:textId="1D4B3775" w:rsidR="00A25835" w:rsidRDefault="00A25835" w:rsidP="0065450F">
      <w:pPr>
        <w:pStyle w:val="afff8"/>
        <w:numPr>
          <w:ilvl w:val="0"/>
          <w:numId w:val="26"/>
        </w:numPr>
        <w:shd w:val="clear" w:color="auto" w:fill="FCFCFC"/>
        <w:spacing w:before="240" w:after="240"/>
        <w:ind w:left="709" w:hanging="349"/>
        <w:jc w:val="both"/>
        <w:rPr>
          <w:rFonts w:ascii="Arial" w:hAnsi="Arial" w:cs="Arial"/>
          <w:b/>
          <w:bCs/>
          <w:shd w:val="clear" w:color="auto" w:fill="FCFCFC"/>
        </w:rPr>
      </w:pPr>
      <w:r w:rsidRPr="00A25835">
        <w:rPr>
          <w:rFonts w:ascii="Arial" w:hAnsi="Arial" w:cs="Arial"/>
          <w:b/>
          <w:bCs/>
          <w:shd w:val="clear" w:color="auto" w:fill="FCFCFC"/>
        </w:rPr>
        <w:t xml:space="preserve">Завершение </w:t>
      </w:r>
      <w:r>
        <w:rPr>
          <w:rFonts w:ascii="Arial" w:hAnsi="Arial" w:cs="Arial"/>
          <w:b/>
          <w:bCs/>
          <w:shd w:val="clear" w:color="auto" w:fill="FCFCFC"/>
        </w:rPr>
        <w:t>приемки</w:t>
      </w:r>
    </w:p>
    <w:p w14:paraId="6693EEF3" w14:textId="7B91A933" w:rsidR="00A25835" w:rsidRDefault="00A25835" w:rsidP="0065450F">
      <w:pPr>
        <w:pStyle w:val="afff8"/>
        <w:numPr>
          <w:ilvl w:val="0"/>
          <w:numId w:val="27"/>
        </w:numPr>
        <w:shd w:val="clear" w:color="auto" w:fill="FCFCFC"/>
        <w:spacing w:before="240" w:after="240"/>
        <w:ind w:left="1134"/>
        <w:jc w:val="both"/>
        <w:rPr>
          <w:rFonts w:ascii="Arial" w:hAnsi="Arial" w:cs="Arial"/>
          <w:shd w:val="clear" w:color="auto" w:fill="FCFCFC"/>
        </w:rPr>
      </w:pPr>
      <w:r w:rsidRPr="00A25835">
        <w:rPr>
          <w:rFonts w:ascii="Arial" w:hAnsi="Arial" w:cs="Arial"/>
          <w:shd w:val="clear" w:color="auto" w:fill="FCFCFC"/>
        </w:rPr>
        <w:t xml:space="preserve">При </w:t>
      </w:r>
      <w:r>
        <w:rPr>
          <w:rFonts w:ascii="Arial" w:hAnsi="Arial" w:cs="Arial"/>
          <w:shd w:val="clear" w:color="auto" w:fill="FCFCFC"/>
        </w:rPr>
        <w:t xml:space="preserve">выполнении действия </w:t>
      </w:r>
      <w:r w:rsidRPr="00D80590">
        <w:rPr>
          <w:rFonts w:ascii="Arial" w:hAnsi="Arial" w:cs="Arial"/>
          <w:u w:val="single"/>
          <w:shd w:val="clear" w:color="auto" w:fill="FCFCFC"/>
        </w:rPr>
        <w:t>Завершить приемку</w:t>
      </w:r>
      <w:r w:rsidR="001425E7">
        <w:rPr>
          <w:rFonts w:ascii="Arial" w:hAnsi="Arial" w:cs="Arial"/>
          <w:shd w:val="clear" w:color="auto" w:fill="FCFCFC"/>
        </w:rPr>
        <w:t>:</w:t>
      </w:r>
    </w:p>
    <w:p w14:paraId="4E2A4D80" w14:textId="77777777" w:rsidR="008E537F" w:rsidRDefault="001425E7" w:rsidP="008E537F">
      <w:pPr>
        <w:pStyle w:val="afff8"/>
        <w:numPr>
          <w:ilvl w:val="1"/>
          <w:numId w:val="27"/>
        </w:numPr>
        <w:shd w:val="clear" w:color="auto" w:fill="FCFCFC"/>
        <w:spacing w:before="240" w:after="240"/>
        <w:ind w:left="1560"/>
        <w:jc w:val="both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shd w:val="clear" w:color="auto" w:fill="FCFCFC"/>
        </w:rPr>
        <w:t>Статус описи меняется на «Принята»;</w:t>
      </w:r>
    </w:p>
    <w:p w14:paraId="122D06B8" w14:textId="55AFA3C3" w:rsidR="008E537F" w:rsidRPr="008E537F" w:rsidRDefault="008E537F" w:rsidP="008E537F">
      <w:pPr>
        <w:pStyle w:val="afff8"/>
        <w:numPr>
          <w:ilvl w:val="1"/>
          <w:numId w:val="27"/>
        </w:numPr>
        <w:shd w:val="clear" w:color="auto" w:fill="FCFCFC"/>
        <w:spacing w:before="240" w:after="240"/>
        <w:ind w:left="1560"/>
        <w:jc w:val="both"/>
        <w:rPr>
          <w:rFonts w:ascii="Arial" w:hAnsi="Arial" w:cs="Arial"/>
          <w:shd w:val="clear" w:color="auto" w:fill="FCFCFC"/>
        </w:rPr>
      </w:pPr>
      <w:r w:rsidRPr="008E537F">
        <w:rPr>
          <w:rFonts w:ascii="Arial" w:hAnsi="Arial" w:cs="Arial"/>
          <w:shd w:val="clear" w:color="auto" w:fill="FCFCFC"/>
        </w:rPr>
        <w:t xml:space="preserve">Появляются кнопки: </w:t>
      </w:r>
      <w:r w:rsidRPr="008E537F">
        <w:rPr>
          <w:rFonts w:ascii="Arial" w:hAnsi="Arial" w:cs="Arial"/>
          <w:u w:val="single"/>
          <w:shd w:val="clear" w:color="auto" w:fill="FCFCFC"/>
        </w:rPr>
        <w:t>Принятые документы</w:t>
      </w:r>
      <w:r w:rsidRPr="008E537F">
        <w:rPr>
          <w:rFonts w:ascii="Arial" w:hAnsi="Arial" w:cs="Arial"/>
          <w:shd w:val="clear" w:color="auto" w:fill="FCFCFC"/>
        </w:rPr>
        <w:t xml:space="preserve"> и </w:t>
      </w:r>
      <w:r w:rsidRPr="008E537F">
        <w:rPr>
          <w:rFonts w:ascii="Arial" w:hAnsi="Arial" w:cs="Arial"/>
          <w:u w:val="single"/>
          <w:shd w:val="clear" w:color="auto" w:fill="FCFCFC"/>
        </w:rPr>
        <w:t>Непринятые документы</w:t>
      </w:r>
      <w:r w:rsidRPr="008E537F">
        <w:rPr>
          <w:rFonts w:ascii="Arial" w:hAnsi="Arial" w:cs="Arial"/>
          <w:shd w:val="clear" w:color="auto" w:fill="FCFCFC"/>
        </w:rPr>
        <w:t>;</w:t>
      </w:r>
    </w:p>
    <w:p w14:paraId="5096EC4E" w14:textId="01BDA71A" w:rsidR="001425E7" w:rsidRDefault="001425E7" w:rsidP="0065450F">
      <w:pPr>
        <w:pStyle w:val="afff8"/>
        <w:numPr>
          <w:ilvl w:val="1"/>
          <w:numId w:val="27"/>
        </w:numPr>
        <w:shd w:val="clear" w:color="auto" w:fill="FCFCFC"/>
        <w:spacing w:before="240" w:after="240"/>
        <w:ind w:left="1560"/>
        <w:jc w:val="both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shd w:val="clear" w:color="auto" w:fill="FCFCFC"/>
        </w:rPr>
        <w:t xml:space="preserve">Для невыбранных местонахождений устанавливается статус </w:t>
      </w:r>
      <w:r w:rsidR="00D80590">
        <w:rPr>
          <w:rFonts w:ascii="Arial" w:hAnsi="Arial" w:cs="Arial"/>
          <w:shd w:val="clear" w:color="auto" w:fill="FCFCFC"/>
        </w:rPr>
        <w:t>«</w:t>
      </w:r>
      <w:r w:rsidRPr="00D80590">
        <w:rPr>
          <w:rFonts w:ascii="Arial" w:hAnsi="Arial" w:cs="Arial"/>
          <w:shd w:val="clear" w:color="auto" w:fill="FCFCFC"/>
        </w:rPr>
        <w:t>В подразделении</w:t>
      </w:r>
      <w:r w:rsidR="00D80590">
        <w:rPr>
          <w:rFonts w:ascii="Arial" w:hAnsi="Arial" w:cs="Arial"/>
          <w:shd w:val="clear" w:color="auto" w:fill="FCFCFC"/>
        </w:rPr>
        <w:t>»</w:t>
      </w:r>
      <w:r>
        <w:rPr>
          <w:rFonts w:ascii="Arial" w:hAnsi="Arial" w:cs="Arial"/>
          <w:shd w:val="clear" w:color="auto" w:fill="FCFCFC"/>
        </w:rPr>
        <w:t xml:space="preserve"> и очищаются поля </w:t>
      </w:r>
      <w:r w:rsidRPr="00D80590">
        <w:rPr>
          <w:rFonts w:ascii="Arial" w:hAnsi="Arial" w:cs="Arial"/>
          <w:i/>
          <w:iCs/>
          <w:shd w:val="clear" w:color="auto" w:fill="FCFCFC"/>
        </w:rPr>
        <w:t>Новое подразделение</w:t>
      </w:r>
      <w:r>
        <w:rPr>
          <w:rFonts w:ascii="Arial" w:hAnsi="Arial" w:cs="Arial"/>
          <w:shd w:val="clear" w:color="auto" w:fill="FCFCFC"/>
        </w:rPr>
        <w:t xml:space="preserve"> и </w:t>
      </w:r>
      <w:r w:rsidRPr="00D80590">
        <w:rPr>
          <w:rFonts w:ascii="Arial" w:hAnsi="Arial" w:cs="Arial"/>
          <w:i/>
          <w:iCs/>
          <w:shd w:val="clear" w:color="auto" w:fill="FCFCFC"/>
        </w:rPr>
        <w:t>Опись передачи</w:t>
      </w:r>
      <w:r>
        <w:rPr>
          <w:rFonts w:ascii="Arial" w:hAnsi="Arial" w:cs="Arial"/>
          <w:shd w:val="clear" w:color="auto" w:fill="FCFCFC"/>
        </w:rPr>
        <w:t>.</w:t>
      </w:r>
    </w:p>
    <w:p w14:paraId="63C02F3D" w14:textId="15053FCC" w:rsidR="008E537F" w:rsidRDefault="008E537F" w:rsidP="008E537F">
      <w:pPr>
        <w:pStyle w:val="afff8"/>
        <w:shd w:val="clear" w:color="auto" w:fill="FCFCFC"/>
        <w:spacing w:before="240" w:after="240"/>
        <w:ind w:left="993"/>
        <w:jc w:val="center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noProof/>
          <w:shd w:val="clear" w:color="auto" w:fill="FCFCFC"/>
        </w:rPr>
        <w:lastRenderedPageBreak/>
        <w:drawing>
          <wp:inline distT="0" distB="0" distL="0" distR="0" wp14:anchorId="1828810A" wp14:editId="5856948B">
            <wp:extent cx="5337810" cy="1124430"/>
            <wp:effectExtent l="19050" t="19050" r="15240" b="190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679" cy="11279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430CC5" w14:textId="627BE80C" w:rsidR="00661FDA" w:rsidRPr="00253E4D" w:rsidRDefault="00661FDA" w:rsidP="00253E4D">
      <w:pPr>
        <w:pStyle w:val="6"/>
        <w:rPr>
          <w:rStyle w:val="affc"/>
          <w:sz w:val="24"/>
          <w:szCs w:val="24"/>
        </w:rPr>
      </w:pPr>
      <w:r w:rsidRPr="00253E4D">
        <w:rPr>
          <w:rStyle w:val="affc"/>
          <w:sz w:val="24"/>
          <w:szCs w:val="24"/>
        </w:rPr>
        <w:t>Важные особенности</w:t>
      </w:r>
    </w:p>
    <w:p w14:paraId="264D94F8" w14:textId="50A8ADF0" w:rsidR="00661FDA" w:rsidRPr="00661FDA" w:rsidRDefault="00661FDA" w:rsidP="0065450F">
      <w:pPr>
        <w:pStyle w:val="afff8"/>
        <w:numPr>
          <w:ilvl w:val="0"/>
          <w:numId w:val="28"/>
        </w:numPr>
        <w:shd w:val="clear" w:color="auto" w:fill="FCFCFC"/>
        <w:tabs>
          <w:tab w:val="clear" w:pos="720"/>
          <w:tab w:val="num" w:pos="360"/>
        </w:tabs>
        <w:spacing w:before="240" w:beforeAutospacing="0" w:after="0" w:afterAutospacing="0"/>
        <w:ind w:left="426" w:right="360"/>
        <w:jc w:val="both"/>
        <w:rPr>
          <w:rFonts w:ascii="Arial" w:hAnsi="Arial" w:cs="Arial"/>
        </w:rPr>
      </w:pPr>
      <w:r w:rsidRPr="00661FDA">
        <w:rPr>
          <w:rFonts w:ascii="Arial" w:hAnsi="Arial" w:cs="Arial"/>
        </w:rPr>
        <w:t>Все изменения статуса и местонахождения документов отслеживаются через соответствующие поля</w:t>
      </w:r>
      <w:r w:rsidR="006A35AC">
        <w:rPr>
          <w:rFonts w:ascii="Arial" w:hAnsi="Arial" w:cs="Arial"/>
        </w:rPr>
        <w:t>;</w:t>
      </w:r>
    </w:p>
    <w:p w14:paraId="0958B8CD" w14:textId="7225BD0E" w:rsidR="00661FDA" w:rsidRPr="00661FDA" w:rsidRDefault="00661FDA" w:rsidP="0065450F">
      <w:pPr>
        <w:pStyle w:val="afff8"/>
        <w:numPr>
          <w:ilvl w:val="0"/>
          <w:numId w:val="28"/>
        </w:numPr>
        <w:shd w:val="clear" w:color="auto" w:fill="FCFCFC"/>
        <w:tabs>
          <w:tab w:val="clear" w:pos="720"/>
          <w:tab w:val="num" w:pos="360"/>
        </w:tabs>
        <w:spacing w:before="0" w:beforeAutospacing="0" w:after="0" w:afterAutospacing="0"/>
        <w:ind w:left="426" w:right="360"/>
        <w:jc w:val="both"/>
        <w:rPr>
          <w:rFonts w:ascii="Arial" w:hAnsi="Arial" w:cs="Arial"/>
        </w:rPr>
      </w:pPr>
      <w:r w:rsidRPr="00661FDA">
        <w:rPr>
          <w:rFonts w:ascii="Arial" w:hAnsi="Arial" w:cs="Arial"/>
        </w:rPr>
        <w:t>Система обеспечивает контроль движения документов между подразделениями</w:t>
      </w:r>
      <w:r w:rsidR="006A35AC">
        <w:rPr>
          <w:rFonts w:ascii="Arial" w:hAnsi="Arial" w:cs="Arial"/>
        </w:rPr>
        <w:t>;</w:t>
      </w:r>
    </w:p>
    <w:p w14:paraId="2BB6479F" w14:textId="2CD2BF5E" w:rsidR="00661FDA" w:rsidRPr="00661FDA" w:rsidRDefault="00661FDA" w:rsidP="0065450F">
      <w:pPr>
        <w:pStyle w:val="afff8"/>
        <w:numPr>
          <w:ilvl w:val="0"/>
          <w:numId w:val="28"/>
        </w:numPr>
        <w:shd w:val="clear" w:color="auto" w:fill="FCFCFC"/>
        <w:tabs>
          <w:tab w:val="clear" w:pos="720"/>
          <w:tab w:val="num" w:pos="360"/>
        </w:tabs>
        <w:spacing w:before="0" w:beforeAutospacing="0" w:after="0" w:afterAutospacing="0"/>
        <w:ind w:left="426" w:right="360"/>
        <w:jc w:val="both"/>
        <w:rPr>
          <w:rFonts w:ascii="Arial" w:hAnsi="Arial" w:cs="Arial"/>
        </w:rPr>
      </w:pPr>
      <w:r w:rsidRPr="00661FDA">
        <w:rPr>
          <w:rFonts w:ascii="Arial" w:hAnsi="Arial" w:cs="Arial"/>
        </w:rPr>
        <w:t>Предусмотрена возможность как полной, так и частичной приемки</w:t>
      </w:r>
      <w:r w:rsidR="006A35AC">
        <w:rPr>
          <w:rFonts w:ascii="Arial" w:hAnsi="Arial" w:cs="Arial"/>
        </w:rPr>
        <w:t>;</w:t>
      </w:r>
    </w:p>
    <w:p w14:paraId="36BB1563" w14:textId="77777777" w:rsidR="006A35AC" w:rsidRDefault="00661FDA" w:rsidP="0065450F">
      <w:pPr>
        <w:pStyle w:val="afff8"/>
        <w:numPr>
          <w:ilvl w:val="0"/>
          <w:numId w:val="28"/>
        </w:numPr>
        <w:shd w:val="clear" w:color="auto" w:fill="FCFCFC"/>
        <w:tabs>
          <w:tab w:val="clear" w:pos="720"/>
          <w:tab w:val="num" w:pos="360"/>
        </w:tabs>
        <w:spacing w:before="0" w:beforeAutospacing="0" w:after="0" w:afterAutospacing="0"/>
        <w:ind w:left="426" w:right="360"/>
        <w:jc w:val="both"/>
        <w:rPr>
          <w:rFonts w:ascii="Arial" w:hAnsi="Arial" w:cs="Arial"/>
        </w:rPr>
      </w:pPr>
      <w:r w:rsidRPr="00661FDA">
        <w:rPr>
          <w:rFonts w:ascii="Arial" w:hAnsi="Arial" w:cs="Arial"/>
        </w:rPr>
        <w:t>Обеспечена возможность отмены операций на всех этапах</w:t>
      </w:r>
      <w:r w:rsidR="006A35AC">
        <w:rPr>
          <w:rFonts w:ascii="Arial" w:hAnsi="Arial" w:cs="Arial"/>
        </w:rPr>
        <w:t>;</w:t>
      </w:r>
    </w:p>
    <w:p w14:paraId="037AB2E0" w14:textId="5EAB25BE" w:rsidR="00661FDA" w:rsidRPr="00BD3B2D" w:rsidRDefault="001425E7" w:rsidP="0065450F">
      <w:pPr>
        <w:pStyle w:val="afff8"/>
        <w:numPr>
          <w:ilvl w:val="0"/>
          <w:numId w:val="28"/>
        </w:numPr>
        <w:shd w:val="clear" w:color="auto" w:fill="FCFCFC"/>
        <w:tabs>
          <w:tab w:val="clear" w:pos="720"/>
          <w:tab w:val="num" w:pos="360"/>
        </w:tabs>
        <w:spacing w:before="0" w:beforeAutospacing="0" w:after="0" w:afterAutospacing="0"/>
        <w:ind w:left="426" w:right="360"/>
        <w:jc w:val="both"/>
        <w:rPr>
          <w:rFonts w:ascii="Arial" w:hAnsi="Arial" w:cs="Arial"/>
        </w:rPr>
      </w:pPr>
      <w:r w:rsidRPr="006A35AC">
        <w:rPr>
          <w:rFonts w:ascii="Arial" w:hAnsi="Arial" w:cs="Arial"/>
          <w:shd w:val="clear" w:color="auto" w:fill="FCFCFC"/>
        </w:rPr>
        <w:t xml:space="preserve">Очищение полей </w:t>
      </w:r>
      <w:r w:rsidRPr="00D80590">
        <w:rPr>
          <w:rFonts w:ascii="Arial" w:hAnsi="Arial" w:cs="Arial"/>
          <w:i/>
          <w:iCs/>
          <w:shd w:val="clear" w:color="auto" w:fill="FCFCFC"/>
        </w:rPr>
        <w:t>Новое подразделение</w:t>
      </w:r>
      <w:r w:rsidRPr="006A35AC">
        <w:rPr>
          <w:rFonts w:ascii="Arial" w:hAnsi="Arial" w:cs="Arial"/>
          <w:shd w:val="clear" w:color="auto" w:fill="FCFCFC"/>
        </w:rPr>
        <w:t xml:space="preserve"> и </w:t>
      </w:r>
      <w:r w:rsidRPr="00D80590">
        <w:rPr>
          <w:rFonts w:ascii="Arial" w:hAnsi="Arial" w:cs="Arial"/>
          <w:i/>
          <w:iCs/>
          <w:shd w:val="clear" w:color="auto" w:fill="FCFCFC"/>
        </w:rPr>
        <w:t>Опись передачи</w:t>
      </w:r>
      <w:r w:rsidRPr="006A35AC">
        <w:rPr>
          <w:rFonts w:ascii="Arial" w:hAnsi="Arial" w:cs="Arial"/>
          <w:shd w:val="clear" w:color="auto" w:fill="FCFCFC"/>
        </w:rPr>
        <w:t xml:space="preserve"> в записях местонахождений </w:t>
      </w:r>
      <w:r w:rsidR="00661FDA" w:rsidRPr="006A35AC">
        <w:rPr>
          <w:rFonts w:ascii="Arial" w:hAnsi="Arial" w:cs="Arial"/>
          <w:shd w:val="clear" w:color="auto" w:fill="FCFCFC"/>
        </w:rPr>
        <w:t>после приемки или отмены приемки необходимо для того, чтобы данные записи можно было выбрать в новых описях передачи документов</w:t>
      </w:r>
      <w:r w:rsidR="00BD3B2D">
        <w:rPr>
          <w:rFonts w:ascii="Arial" w:hAnsi="Arial" w:cs="Arial"/>
          <w:shd w:val="clear" w:color="auto" w:fill="FCFCFC"/>
        </w:rPr>
        <w:t>;</w:t>
      </w:r>
    </w:p>
    <w:p w14:paraId="66D3C702" w14:textId="3913EEE1" w:rsidR="00BD3B2D" w:rsidRPr="006A35AC" w:rsidRDefault="00BD3B2D" w:rsidP="0065450F">
      <w:pPr>
        <w:pStyle w:val="afff8"/>
        <w:numPr>
          <w:ilvl w:val="0"/>
          <w:numId w:val="28"/>
        </w:numPr>
        <w:shd w:val="clear" w:color="auto" w:fill="FCFCFC"/>
        <w:tabs>
          <w:tab w:val="clear" w:pos="720"/>
          <w:tab w:val="num" w:pos="360"/>
        </w:tabs>
        <w:spacing w:before="0" w:beforeAutospacing="0" w:after="240" w:afterAutospacing="0"/>
        <w:ind w:left="426" w:right="360"/>
        <w:jc w:val="both"/>
        <w:rPr>
          <w:rFonts w:ascii="Arial" w:hAnsi="Arial" w:cs="Arial"/>
        </w:rPr>
      </w:pPr>
      <w:r>
        <w:rPr>
          <w:rFonts w:ascii="Arial" w:hAnsi="Arial" w:cs="Arial"/>
          <w:shd w:val="clear" w:color="auto" w:fill="FCFCFC"/>
        </w:rPr>
        <w:t>У службы архива есть возможность управлять описями в статусе «В пути»</w:t>
      </w:r>
      <w:r w:rsidR="00F93DDD">
        <w:rPr>
          <w:rFonts w:ascii="Arial" w:hAnsi="Arial" w:cs="Arial"/>
          <w:shd w:val="clear" w:color="auto" w:fill="FCFCFC"/>
        </w:rPr>
        <w:t xml:space="preserve">, который ранее не было в </w:t>
      </w:r>
      <w:proofErr w:type="spellStart"/>
      <w:r w:rsidR="00F93DDD">
        <w:rPr>
          <w:rFonts w:ascii="Arial" w:hAnsi="Arial" w:cs="Arial"/>
          <w:shd w:val="clear" w:color="auto" w:fill="FCFCFC"/>
          <w:lang w:val="en-US"/>
        </w:rPr>
        <w:t>Directum</w:t>
      </w:r>
      <w:proofErr w:type="spellEnd"/>
      <w:r w:rsidR="00F93DDD" w:rsidRPr="00F93DDD">
        <w:rPr>
          <w:rFonts w:ascii="Arial" w:hAnsi="Arial" w:cs="Arial"/>
          <w:shd w:val="clear" w:color="auto" w:fill="FCFCFC"/>
        </w:rPr>
        <w:t xml:space="preserve"> </w:t>
      </w:r>
      <w:r w:rsidR="00F93DDD">
        <w:rPr>
          <w:rFonts w:ascii="Arial" w:hAnsi="Arial" w:cs="Arial"/>
          <w:shd w:val="clear" w:color="auto" w:fill="FCFCFC"/>
        </w:rPr>
        <w:t>5.6</w:t>
      </w:r>
      <w:r>
        <w:rPr>
          <w:rFonts w:ascii="Arial" w:hAnsi="Arial" w:cs="Arial"/>
          <w:shd w:val="clear" w:color="auto" w:fill="FCFCFC"/>
        </w:rPr>
        <w:t>.</w:t>
      </w:r>
    </w:p>
    <w:p w14:paraId="1794DB40" w14:textId="0FACFEAC" w:rsidR="00872C2B" w:rsidRPr="00253E4D" w:rsidRDefault="00872C2B" w:rsidP="00253E4D">
      <w:pPr>
        <w:pStyle w:val="5"/>
        <w:rPr>
          <w:b w:val="0"/>
          <w:bCs/>
          <w:sz w:val="24"/>
          <w:szCs w:val="24"/>
        </w:rPr>
      </w:pPr>
      <w:r w:rsidRPr="00253E4D">
        <w:rPr>
          <w:b w:val="0"/>
          <w:bCs/>
          <w:sz w:val="24"/>
          <w:szCs w:val="24"/>
        </w:rPr>
        <w:t>Автоматизация процессов обработки страховых документов</w:t>
      </w:r>
    </w:p>
    <w:p w14:paraId="25CCDAAA" w14:textId="77777777" w:rsidR="004054BE" w:rsidRPr="00253E4D" w:rsidRDefault="004054BE" w:rsidP="00253E4D">
      <w:pPr>
        <w:pStyle w:val="6"/>
        <w:rPr>
          <w:rStyle w:val="affc"/>
          <w:sz w:val="24"/>
          <w:szCs w:val="24"/>
        </w:rPr>
      </w:pPr>
      <w:r w:rsidRPr="00253E4D">
        <w:rPr>
          <w:rStyle w:val="affc"/>
          <w:sz w:val="24"/>
          <w:szCs w:val="24"/>
        </w:rPr>
        <w:t>Ключевые процессы страховой деятельности</w:t>
      </w:r>
    </w:p>
    <w:p w14:paraId="3EED7663" w14:textId="77777777" w:rsidR="004054BE" w:rsidRPr="004054BE" w:rsidRDefault="004054BE" w:rsidP="00CD5202">
      <w:pPr>
        <w:pStyle w:val="afff8"/>
        <w:shd w:val="clear" w:color="auto" w:fill="FCFCFC"/>
        <w:spacing w:before="240" w:beforeAutospacing="0" w:after="240" w:afterAutospacing="0"/>
        <w:rPr>
          <w:rFonts w:ascii="Arial" w:hAnsi="Arial" w:cs="Arial"/>
        </w:rPr>
      </w:pPr>
      <w:r w:rsidRPr="004054BE">
        <w:rPr>
          <w:rFonts w:ascii="Arial" w:hAnsi="Arial" w:cs="Arial"/>
        </w:rPr>
        <w:t>В страховой деятельности можно выделить следующие основные процессы:</w:t>
      </w:r>
    </w:p>
    <w:p w14:paraId="52456F33" w14:textId="11FC4614" w:rsidR="004054BE" w:rsidRPr="00060394" w:rsidRDefault="004054BE" w:rsidP="0065450F">
      <w:pPr>
        <w:pStyle w:val="afff8"/>
        <w:numPr>
          <w:ilvl w:val="0"/>
          <w:numId w:val="13"/>
        </w:numPr>
        <w:shd w:val="clear" w:color="auto" w:fill="FCFCFC"/>
        <w:spacing w:before="0" w:beforeAutospacing="0" w:after="0" w:afterAutospacing="0"/>
        <w:ind w:left="360" w:right="360"/>
        <w:jc w:val="both"/>
        <w:rPr>
          <w:rFonts w:ascii="Arial" w:hAnsi="Arial" w:cs="Arial"/>
        </w:rPr>
      </w:pPr>
      <w:r w:rsidRPr="004054BE">
        <w:rPr>
          <w:rStyle w:val="afff9"/>
          <w:rFonts w:ascii="Arial" w:eastAsia="Arial" w:hAnsi="Arial" w:cs="Arial"/>
        </w:rPr>
        <w:t>Заключение договора страхования</w:t>
      </w:r>
      <w:r w:rsidR="00060394">
        <w:rPr>
          <w:rFonts w:ascii="Arial" w:hAnsi="Arial" w:cs="Arial"/>
        </w:rPr>
        <w:t xml:space="preserve">: </w:t>
      </w:r>
      <w:r w:rsidR="00112068">
        <w:rPr>
          <w:rFonts w:ascii="Arial" w:hAnsi="Arial" w:cs="Arial"/>
        </w:rPr>
        <w:t xml:space="preserve">является базовым процессом и </w:t>
      </w:r>
      <w:r w:rsidRPr="00060394">
        <w:rPr>
          <w:rFonts w:ascii="Arial" w:hAnsi="Arial" w:cs="Arial"/>
        </w:rPr>
        <w:t>варьируется в зависимости от типа страхования</w:t>
      </w:r>
      <w:r w:rsidR="00060394">
        <w:rPr>
          <w:rFonts w:ascii="Arial" w:hAnsi="Arial" w:cs="Arial"/>
        </w:rPr>
        <w:t>;</w:t>
      </w:r>
    </w:p>
    <w:p w14:paraId="017343E1" w14:textId="5BFF5F91" w:rsidR="004054BE" w:rsidRPr="00060394" w:rsidRDefault="004054BE" w:rsidP="0065450F">
      <w:pPr>
        <w:pStyle w:val="afff8"/>
        <w:numPr>
          <w:ilvl w:val="0"/>
          <w:numId w:val="14"/>
        </w:numPr>
        <w:shd w:val="clear" w:color="auto" w:fill="FCFCFC"/>
        <w:spacing w:before="0" w:beforeAutospacing="0" w:after="0" w:afterAutospacing="0"/>
        <w:ind w:left="360" w:right="360"/>
        <w:jc w:val="both"/>
        <w:rPr>
          <w:rFonts w:ascii="Arial" w:hAnsi="Arial" w:cs="Arial"/>
        </w:rPr>
      </w:pPr>
      <w:r w:rsidRPr="004054BE">
        <w:rPr>
          <w:rStyle w:val="afff9"/>
          <w:rFonts w:ascii="Arial" w:eastAsia="Arial" w:hAnsi="Arial" w:cs="Arial"/>
        </w:rPr>
        <w:t>Согласование дополнительного соглашения</w:t>
      </w:r>
      <w:r w:rsidR="00060394">
        <w:rPr>
          <w:rFonts w:ascii="Arial" w:hAnsi="Arial" w:cs="Arial"/>
        </w:rPr>
        <w:t>: а</w:t>
      </w:r>
      <w:r w:rsidRPr="00060394">
        <w:rPr>
          <w:rFonts w:ascii="Arial" w:hAnsi="Arial" w:cs="Arial"/>
        </w:rPr>
        <w:t>даптируется под конкретный тип страхования</w:t>
      </w:r>
      <w:r w:rsidR="00060394">
        <w:rPr>
          <w:rFonts w:ascii="Arial" w:hAnsi="Arial" w:cs="Arial"/>
        </w:rPr>
        <w:t>, т</w:t>
      </w:r>
      <w:r w:rsidR="00060394" w:rsidRPr="00060394">
        <w:rPr>
          <w:rFonts w:ascii="Arial" w:hAnsi="Arial" w:cs="Arial"/>
        </w:rPr>
        <w:t>ребует согласования всех сторон</w:t>
      </w:r>
      <w:r w:rsidR="00060394">
        <w:rPr>
          <w:rFonts w:ascii="Arial" w:hAnsi="Arial" w:cs="Arial"/>
        </w:rPr>
        <w:t xml:space="preserve"> и в</w:t>
      </w:r>
      <w:r w:rsidRPr="00060394">
        <w:rPr>
          <w:rFonts w:ascii="Arial" w:hAnsi="Arial" w:cs="Arial"/>
        </w:rPr>
        <w:t>носит изменения в действующий договор</w:t>
      </w:r>
      <w:r w:rsidR="00060394">
        <w:rPr>
          <w:rFonts w:ascii="Arial" w:hAnsi="Arial" w:cs="Arial"/>
        </w:rPr>
        <w:t>;</w:t>
      </w:r>
    </w:p>
    <w:p w14:paraId="68E498E2" w14:textId="330D0282" w:rsidR="004054BE" w:rsidRPr="00060394" w:rsidRDefault="004054BE" w:rsidP="0065450F">
      <w:pPr>
        <w:pStyle w:val="afff8"/>
        <w:numPr>
          <w:ilvl w:val="0"/>
          <w:numId w:val="15"/>
        </w:numPr>
        <w:shd w:val="clear" w:color="auto" w:fill="FCFCFC"/>
        <w:spacing w:before="0" w:beforeAutospacing="0" w:after="0" w:afterAutospacing="0"/>
        <w:ind w:left="360" w:right="360"/>
        <w:jc w:val="both"/>
        <w:rPr>
          <w:rFonts w:ascii="Arial" w:hAnsi="Arial" w:cs="Arial"/>
        </w:rPr>
      </w:pPr>
      <w:r w:rsidRPr="004054BE">
        <w:rPr>
          <w:rStyle w:val="afff9"/>
          <w:rFonts w:ascii="Arial" w:eastAsia="Arial" w:hAnsi="Arial" w:cs="Arial"/>
        </w:rPr>
        <w:t>Расторжение договора страхования</w:t>
      </w:r>
      <w:r w:rsidR="00060394">
        <w:rPr>
          <w:rStyle w:val="afff9"/>
          <w:rFonts w:ascii="Arial" w:eastAsia="Arial" w:hAnsi="Arial" w:cs="Arial"/>
        </w:rPr>
        <w:t xml:space="preserve">: </w:t>
      </w:r>
      <w:r w:rsidR="00060394">
        <w:rPr>
          <w:rFonts w:ascii="Arial" w:hAnsi="Arial" w:cs="Arial"/>
        </w:rPr>
        <w:t>т</w:t>
      </w:r>
      <w:r w:rsidR="00060394" w:rsidRPr="00060394">
        <w:rPr>
          <w:rFonts w:ascii="Arial" w:hAnsi="Arial" w:cs="Arial"/>
        </w:rPr>
        <w:t>ребует согласования всех сторон</w:t>
      </w:r>
      <w:r w:rsidR="00060394">
        <w:rPr>
          <w:rFonts w:ascii="Arial" w:hAnsi="Arial" w:cs="Arial"/>
        </w:rPr>
        <w:t>, в</w:t>
      </w:r>
      <w:r w:rsidRPr="00060394">
        <w:rPr>
          <w:rFonts w:ascii="Arial" w:hAnsi="Arial" w:cs="Arial"/>
        </w:rPr>
        <w:t>ключает оформление соответствующих документов</w:t>
      </w:r>
      <w:r w:rsidR="00060394">
        <w:rPr>
          <w:rFonts w:ascii="Arial" w:hAnsi="Arial" w:cs="Arial"/>
        </w:rPr>
        <w:t xml:space="preserve"> и р</w:t>
      </w:r>
      <w:r w:rsidRPr="00060394">
        <w:rPr>
          <w:rFonts w:ascii="Arial" w:hAnsi="Arial" w:cs="Arial"/>
        </w:rPr>
        <w:t>ешает вопросы с выплатами и возвратом средств</w:t>
      </w:r>
      <w:r w:rsidR="00060394">
        <w:rPr>
          <w:rFonts w:ascii="Arial" w:hAnsi="Arial" w:cs="Arial"/>
        </w:rPr>
        <w:t>;</w:t>
      </w:r>
    </w:p>
    <w:p w14:paraId="4D0AC5EF" w14:textId="3ED222CB" w:rsidR="004054BE" w:rsidRPr="0024450A" w:rsidRDefault="004054BE" w:rsidP="0065450F">
      <w:pPr>
        <w:pStyle w:val="afff8"/>
        <w:numPr>
          <w:ilvl w:val="0"/>
          <w:numId w:val="16"/>
        </w:numPr>
        <w:shd w:val="clear" w:color="auto" w:fill="FCFCFC"/>
        <w:spacing w:before="0" w:beforeAutospacing="0" w:after="0" w:afterAutospacing="0"/>
        <w:ind w:left="360" w:right="360"/>
        <w:jc w:val="both"/>
        <w:rPr>
          <w:rFonts w:ascii="Arial" w:hAnsi="Arial" w:cs="Arial"/>
        </w:rPr>
      </w:pPr>
      <w:r w:rsidRPr="004054BE">
        <w:rPr>
          <w:rStyle w:val="afff9"/>
          <w:rFonts w:ascii="Arial" w:eastAsia="Arial" w:hAnsi="Arial" w:cs="Arial"/>
        </w:rPr>
        <w:t>Восстановление или внесение изменений полиса</w:t>
      </w:r>
      <w:r w:rsidR="00060394">
        <w:rPr>
          <w:rFonts w:ascii="Arial" w:hAnsi="Arial" w:cs="Arial"/>
        </w:rPr>
        <w:t>: т</w:t>
      </w:r>
      <w:r w:rsidR="00060394" w:rsidRPr="00060394">
        <w:rPr>
          <w:rFonts w:ascii="Arial" w:hAnsi="Arial" w:cs="Arial"/>
        </w:rPr>
        <w:t>ребует согласования всех сторон</w:t>
      </w:r>
      <w:r w:rsidR="00060394">
        <w:rPr>
          <w:rFonts w:ascii="Arial" w:hAnsi="Arial" w:cs="Arial"/>
        </w:rPr>
        <w:t xml:space="preserve">, </w:t>
      </w:r>
      <w:r w:rsidR="005B377F">
        <w:rPr>
          <w:rFonts w:ascii="Arial" w:hAnsi="Arial" w:cs="Arial"/>
        </w:rPr>
        <w:t xml:space="preserve">производится </w:t>
      </w:r>
      <w:r w:rsidR="00060394">
        <w:rPr>
          <w:rFonts w:ascii="Arial" w:hAnsi="Arial" w:cs="Arial"/>
        </w:rPr>
        <w:t>к</w:t>
      </w:r>
      <w:r w:rsidRPr="00060394">
        <w:rPr>
          <w:rFonts w:ascii="Arial" w:hAnsi="Arial" w:cs="Arial"/>
        </w:rPr>
        <w:t>орректировка данных в действующем полисе</w:t>
      </w:r>
      <w:r w:rsidR="005B377F">
        <w:rPr>
          <w:rFonts w:ascii="Arial" w:hAnsi="Arial" w:cs="Arial"/>
        </w:rPr>
        <w:t xml:space="preserve"> или </w:t>
      </w:r>
      <w:r w:rsidR="00060394">
        <w:rPr>
          <w:rFonts w:ascii="Arial" w:hAnsi="Arial" w:cs="Arial"/>
        </w:rPr>
        <w:t>в</w:t>
      </w:r>
      <w:r w:rsidRPr="00060394">
        <w:rPr>
          <w:rFonts w:ascii="Arial" w:hAnsi="Arial" w:cs="Arial"/>
        </w:rPr>
        <w:t>осстановление утраченных документов</w:t>
      </w:r>
      <w:r w:rsidR="00112068">
        <w:rPr>
          <w:rFonts w:ascii="Arial" w:hAnsi="Arial" w:cs="Arial"/>
        </w:rPr>
        <w:t>;</w:t>
      </w:r>
    </w:p>
    <w:p w14:paraId="47B43A46" w14:textId="6FF19DEE" w:rsidR="004054BE" w:rsidRPr="0024450A" w:rsidRDefault="004054BE" w:rsidP="0065450F">
      <w:pPr>
        <w:pStyle w:val="afff8"/>
        <w:numPr>
          <w:ilvl w:val="0"/>
          <w:numId w:val="17"/>
        </w:numPr>
        <w:shd w:val="clear" w:color="auto" w:fill="FCFCFC"/>
        <w:spacing w:before="0" w:beforeAutospacing="0" w:after="0" w:afterAutospacing="0"/>
        <w:ind w:left="360" w:right="360"/>
        <w:jc w:val="both"/>
        <w:rPr>
          <w:rFonts w:ascii="Arial" w:hAnsi="Arial" w:cs="Arial"/>
        </w:rPr>
      </w:pPr>
      <w:r w:rsidRPr="004054BE">
        <w:rPr>
          <w:rStyle w:val="afff9"/>
          <w:rFonts w:ascii="Arial" w:eastAsia="Arial" w:hAnsi="Arial" w:cs="Arial"/>
        </w:rPr>
        <w:t>Осуществление страховой выплаты</w:t>
      </w:r>
      <w:r w:rsidR="0024450A">
        <w:rPr>
          <w:rStyle w:val="afff9"/>
          <w:rFonts w:ascii="Arial" w:eastAsia="Arial" w:hAnsi="Arial" w:cs="Arial"/>
        </w:rPr>
        <w:t xml:space="preserve">: </w:t>
      </w:r>
      <w:r w:rsidR="0024450A">
        <w:rPr>
          <w:rFonts w:ascii="Arial" w:hAnsi="Arial" w:cs="Arial"/>
        </w:rPr>
        <w:t>т</w:t>
      </w:r>
      <w:r w:rsidR="0024450A" w:rsidRPr="00060394">
        <w:rPr>
          <w:rFonts w:ascii="Arial" w:hAnsi="Arial" w:cs="Arial"/>
        </w:rPr>
        <w:t>ребует согласования всех сторон</w:t>
      </w:r>
      <w:r w:rsidR="0024450A">
        <w:rPr>
          <w:rFonts w:ascii="Arial" w:hAnsi="Arial" w:cs="Arial"/>
        </w:rPr>
        <w:t xml:space="preserve">, </w:t>
      </w:r>
      <w:r w:rsidR="005B377F">
        <w:rPr>
          <w:rFonts w:ascii="Arial" w:hAnsi="Arial" w:cs="Arial"/>
        </w:rPr>
        <w:t xml:space="preserve">включает </w:t>
      </w:r>
      <w:r w:rsidR="0024450A">
        <w:rPr>
          <w:rFonts w:ascii="Arial" w:hAnsi="Arial" w:cs="Arial"/>
        </w:rPr>
        <w:t>п</w:t>
      </w:r>
      <w:r w:rsidRPr="0024450A">
        <w:rPr>
          <w:rFonts w:ascii="Arial" w:hAnsi="Arial" w:cs="Arial"/>
        </w:rPr>
        <w:t>роверк</w:t>
      </w:r>
      <w:r w:rsidR="005B377F">
        <w:rPr>
          <w:rFonts w:ascii="Arial" w:hAnsi="Arial" w:cs="Arial"/>
        </w:rPr>
        <w:t>у</w:t>
      </w:r>
      <w:r w:rsidRPr="0024450A">
        <w:rPr>
          <w:rFonts w:ascii="Arial" w:hAnsi="Arial" w:cs="Arial"/>
        </w:rPr>
        <w:t xml:space="preserve"> документов по страховому случаю</w:t>
      </w:r>
      <w:r w:rsidR="0024450A">
        <w:rPr>
          <w:rFonts w:ascii="Arial" w:hAnsi="Arial" w:cs="Arial"/>
        </w:rPr>
        <w:t xml:space="preserve">, </w:t>
      </w:r>
      <w:r w:rsidR="0024450A" w:rsidRPr="00060394">
        <w:rPr>
          <w:rFonts w:ascii="Arial" w:hAnsi="Arial" w:cs="Arial"/>
        </w:rPr>
        <w:t>оформление соответствующих документов</w:t>
      </w:r>
      <w:r w:rsidR="0024450A">
        <w:rPr>
          <w:rFonts w:ascii="Arial" w:hAnsi="Arial" w:cs="Arial"/>
        </w:rPr>
        <w:t>, р</w:t>
      </w:r>
      <w:r w:rsidRPr="0024450A">
        <w:rPr>
          <w:rFonts w:ascii="Arial" w:hAnsi="Arial" w:cs="Arial"/>
        </w:rPr>
        <w:t>асчет суммы выплаты</w:t>
      </w:r>
      <w:r w:rsidR="0024450A">
        <w:rPr>
          <w:rFonts w:ascii="Arial" w:hAnsi="Arial" w:cs="Arial"/>
        </w:rPr>
        <w:t xml:space="preserve"> и п</w:t>
      </w:r>
      <w:r w:rsidRPr="0024450A">
        <w:rPr>
          <w:rFonts w:ascii="Arial" w:hAnsi="Arial" w:cs="Arial"/>
        </w:rPr>
        <w:t>еречисление средств страхователю</w:t>
      </w:r>
      <w:r w:rsidR="0024450A">
        <w:rPr>
          <w:rFonts w:ascii="Arial" w:hAnsi="Arial" w:cs="Arial"/>
        </w:rPr>
        <w:t>;</w:t>
      </w:r>
    </w:p>
    <w:p w14:paraId="7F3EF874" w14:textId="3A04BDF3" w:rsidR="004054BE" w:rsidRPr="0024450A" w:rsidRDefault="004054BE" w:rsidP="0065450F">
      <w:pPr>
        <w:pStyle w:val="afff8"/>
        <w:numPr>
          <w:ilvl w:val="0"/>
          <w:numId w:val="18"/>
        </w:numPr>
        <w:shd w:val="clear" w:color="auto" w:fill="FCFCFC"/>
        <w:spacing w:before="0" w:beforeAutospacing="0" w:after="0" w:afterAutospacing="0"/>
        <w:ind w:left="360" w:right="360"/>
        <w:jc w:val="both"/>
        <w:rPr>
          <w:rFonts w:ascii="Arial" w:hAnsi="Arial" w:cs="Arial"/>
        </w:rPr>
      </w:pPr>
      <w:r w:rsidRPr="004054BE">
        <w:rPr>
          <w:rStyle w:val="afff9"/>
          <w:rFonts w:ascii="Arial" w:eastAsia="Arial" w:hAnsi="Arial" w:cs="Arial"/>
        </w:rPr>
        <w:t>Отказ в осуществлении страховой выплаты</w:t>
      </w:r>
      <w:r w:rsidR="0024450A">
        <w:rPr>
          <w:rStyle w:val="afff9"/>
          <w:rFonts w:ascii="Arial" w:eastAsia="Arial" w:hAnsi="Arial" w:cs="Arial"/>
        </w:rPr>
        <w:t xml:space="preserve">: </w:t>
      </w:r>
      <w:r w:rsidR="0024450A">
        <w:rPr>
          <w:rFonts w:ascii="Arial" w:hAnsi="Arial" w:cs="Arial"/>
        </w:rPr>
        <w:t>т</w:t>
      </w:r>
      <w:r w:rsidR="0024450A" w:rsidRPr="00060394">
        <w:rPr>
          <w:rFonts w:ascii="Arial" w:hAnsi="Arial" w:cs="Arial"/>
        </w:rPr>
        <w:t>ребует согласования всех сторон</w:t>
      </w:r>
      <w:r w:rsidR="0024450A">
        <w:rPr>
          <w:rFonts w:ascii="Arial" w:hAnsi="Arial" w:cs="Arial"/>
        </w:rPr>
        <w:t>,</w:t>
      </w:r>
      <w:r w:rsidR="005B377F">
        <w:rPr>
          <w:rFonts w:ascii="Arial" w:hAnsi="Arial" w:cs="Arial"/>
        </w:rPr>
        <w:t xml:space="preserve"> осуществляется</w:t>
      </w:r>
      <w:r w:rsidR="0024450A">
        <w:rPr>
          <w:rFonts w:ascii="Arial" w:hAnsi="Arial" w:cs="Arial"/>
        </w:rPr>
        <w:t xml:space="preserve"> д</w:t>
      </w:r>
      <w:r w:rsidRPr="0024450A">
        <w:rPr>
          <w:rFonts w:ascii="Arial" w:hAnsi="Arial" w:cs="Arial"/>
        </w:rPr>
        <w:t>окументальное оформление отказа</w:t>
      </w:r>
      <w:r w:rsidR="0024450A">
        <w:rPr>
          <w:rFonts w:ascii="Arial" w:hAnsi="Arial" w:cs="Arial"/>
        </w:rPr>
        <w:t xml:space="preserve"> с и</w:t>
      </w:r>
      <w:r w:rsidRPr="0024450A">
        <w:rPr>
          <w:rFonts w:ascii="Arial" w:hAnsi="Arial" w:cs="Arial"/>
        </w:rPr>
        <w:t>нформирование</w:t>
      </w:r>
      <w:r w:rsidR="0024450A">
        <w:rPr>
          <w:rFonts w:ascii="Arial" w:hAnsi="Arial" w:cs="Arial"/>
        </w:rPr>
        <w:t>м</w:t>
      </w:r>
      <w:r w:rsidRPr="0024450A">
        <w:rPr>
          <w:rFonts w:ascii="Arial" w:hAnsi="Arial" w:cs="Arial"/>
        </w:rPr>
        <w:t xml:space="preserve"> страхователя</w:t>
      </w:r>
      <w:r w:rsidR="0024450A">
        <w:rPr>
          <w:rFonts w:ascii="Arial" w:hAnsi="Arial" w:cs="Arial"/>
        </w:rPr>
        <w:t>;</w:t>
      </w:r>
    </w:p>
    <w:p w14:paraId="75A874DB" w14:textId="56F546E4" w:rsidR="004054BE" w:rsidRPr="0024450A" w:rsidRDefault="004054BE" w:rsidP="0065450F">
      <w:pPr>
        <w:pStyle w:val="afff8"/>
        <w:numPr>
          <w:ilvl w:val="0"/>
          <w:numId w:val="19"/>
        </w:numPr>
        <w:shd w:val="clear" w:color="auto" w:fill="FCFCFC"/>
        <w:spacing w:before="0" w:beforeAutospacing="0" w:after="0" w:afterAutospacing="0"/>
        <w:ind w:left="360" w:right="360"/>
        <w:jc w:val="both"/>
        <w:rPr>
          <w:rFonts w:ascii="Arial" w:hAnsi="Arial" w:cs="Arial"/>
        </w:rPr>
      </w:pPr>
      <w:r w:rsidRPr="004054BE">
        <w:rPr>
          <w:rStyle w:val="afff9"/>
          <w:rFonts w:ascii="Arial" w:eastAsia="Arial" w:hAnsi="Arial" w:cs="Arial"/>
        </w:rPr>
        <w:t>Выдача займа под залог страхового полиса</w:t>
      </w:r>
      <w:r w:rsidR="0024450A">
        <w:rPr>
          <w:rStyle w:val="afff9"/>
          <w:rFonts w:ascii="Arial" w:eastAsia="Arial" w:hAnsi="Arial" w:cs="Arial"/>
        </w:rPr>
        <w:t xml:space="preserve">: </w:t>
      </w:r>
      <w:r w:rsidR="0024450A">
        <w:rPr>
          <w:rFonts w:ascii="Arial" w:hAnsi="Arial" w:cs="Arial"/>
        </w:rPr>
        <w:t>т</w:t>
      </w:r>
      <w:r w:rsidR="0024450A" w:rsidRPr="00060394">
        <w:rPr>
          <w:rFonts w:ascii="Arial" w:hAnsi="Arial" w:cs="Arial"/>
        </w:rPr>
        <w:t>ребует согласования всех сторон</w:t>
      </w:r>
      <w:r w:rsidR="0024450A">
        <w:rPr>
          <w:rFonts w:ascii="Arial" w:hAnsi="Arial" w:cs="Arial"/>
        </w:rPr>
        <w:t>, о</w:t>
      </w:r>
      <w:r w:rsidR="0024450A" w:rsidRPr="0024450A">
        <w:rPr>
          <w:rFonts w:ascii="Arial" w:hAnsi="Arial" w:cs="Arial"/>
        </w:rPr>
        <w:t>предел</w:t>
      </w:r>
      <w:r w:rsidR="005B377F">
        <w:rPr>
          <w:rFonts w:ascii="Arial" w:hAnsi="Arial" w:cs="Arial"/>
        </w:rPr>
        <w:t>яются</w:t>
      </w:r>
      <w:r w:rsidR="0024450A" w:rsidRPr="0024450A">
        <w:rPr>
          <w:rFonts w:ascii="Arial" w:hAnsi="Arial" w:cs="Arial"/>
        </w:rPr>
        <w:t xml:space="preserve"> услови</w:t>
      </w:r>
      <w:r w:rsidR="005B377F">
        <w:rPr>
          <w:rFonts w:ascii="Arial" w:hAnsi="Arial" w:cs="Arial"/>
        </w:rPr>
        <w:t>я</w:t>
      </w:r>
      <w:r w:rsidR="0024450A" w:rsidRPr="0024450A">
        <w:rPr>
          <w:rFonts w:ascii="Arial" w:hAnsi="Arial" w:cs="Arial"/>
        </w:rPr>
        <w:t xml:space="preserve"> займа</w:t>
      </w:r>
      <w:r w:rsidR="0024450A">
        <w:rPr>
          <w:rFonts w:ascii="Arial" w:hAnsi="Arial" w:cs="Arial"/>
        </w:rPr>
        <w:t xml:space="preserve"> </w:t>
      </w:r>
      <w:r w:rsidR="005B377F">
        <w:rPr>
          <w:rFonts w:ascii="Arial" w:hAnsi="Arial" w:cs="Arial"/>
        </w:rPr>
        <w:t>с</w:t>
      </w:r>
      <w:r w:rsidR="0024450A">
        <w:rPr>
          <w:rFonts w:ascii="Arial" w:hAnsi="Arial" w:cs="Arial"/>
        </w:rPr>
        <w:t xml:space="preserve"> о</w:t>
      </w:r>
      <w:r w:rsidRPr="0024450A">
        <w:rPr>
          <w:rFonts w:ascii="Arial" w:hAnsi="Arial" w:cs="Arial"/>
        </w:rPr>
        <w:t>формление</w:t>
      </w:r>
      <w:r w:rsidR="005B377F">
        <w:rPr>
          <w:rFonts w:ascii="Arial" w:hAnsi="Arial" w:cs="Arial"/>
        </w:rPr>
        <w:t>м</w:t>
      </w:r>
      <w:r w:rsidRPr="0024450A">
        <w:rPr>
          <w:rFonts w:ascii="Arial" w:hAnsi="Arial" w:cs="Arial"/>
        </w:rPr>
        <w:t xml:space="preserve"> залоговых </w:t>
      </w:r>
      <w:r w:rsidR="00FD3CA9">
        <w:rPr>
          <w:rFonts w:ascii="Arial" w:hAnsi="Arial" w:cs="Arial"/>
        </w:rPr>
        <w:t>документов (например, договор займа)</w:t>
      </w:r>
      <w:r w:rsidR="0024450A">
        <w:rPr>
          <w:rFonts w:ascii="Arial" w:hAnsi="Arial" w:cs="Arial"/>
        </w:rPr>
        <w:t>.</w:t>
      </w:r>
    </w:p>
    <w:p w14:paraId="00A3AC0E" w14:textId="77777777" w:rsidR="004054BE" w:rsidRPr="004054BE" w:rsidRDefault="004054BE" w:rsidP="00602FC3">
      <w:pPr>
        <w:pStyle w:val="afff8"/>
        <w:shd w:val="clear" w:color="auto" w:fill="FCFCFC"/>
        <w:spacing w:before="240" w:beforeAutospacing="0" w:after="240" w:afterAutospacing="0"/>
        <w:rPr>
          <w:rFonts w:ascii="Arial" w:hAnsi="Arial" w:cs="Arial"/>
        </w:rPr>
      </w:pPr>
      <w:r w:rsidRPr="004054BE">
        <w:rPr>
          <w:rFonts w:ascii="Arial" w:hAnsi="Arial" w:cs="Arial"/>
        </w:rPr>
        <w:t>Каждый из этих процессов требует:</w:t>
      </w:r>
    </w:p>
    <w:p w14:paraId="220C529B" w14:textId="6640BF45" w:rsidR="004054BE" w:rsidRPr="004054BE" w:rsidRDefault="004054BE" w:rsidP="00ED37E4">
      <w:pPr>
        <w:pStyle w:val="afff8"/>
        <w:numPr>
          <w:ilvl w:val="0"/>
          <w:numId w:val="20"/>
        </w:numPr>
        <w:shd w:val="clear" w:color="auto" w:fill="FCFCFC"/>
        <w:spacing w:before="0" w:beforeAutospacing="0" w:after="0" w:afterAutospacing="0"/>
        <w:ind w:left="360" w:right="360"/>
        <w:rPr>
          <w:rFonts w:ascii="Arial" w:hAnsi="Arial" w:cs="Arial"/>
        </w:rPr>
      </w:pPr>
      <w:r w:rsidRPr="004054BE">
        <w:rPr>
          <w:rFonts w:ascii="Arial" w:hAnsi="Arial" w:cs="Arial"/>
        </w:rPr>
        <w:t>Строгого соблюдения законодательства</w:t>
      </w:r>
      <w:r w:rsidR="00602FC3">
        <w:rPr>
          <w:rFonts w:ascii="Arial" w:hAnsi="Arial" w:cs="Arial"/>
        </w:rPr>
        <w:t>;</w:t>
      </w:r>
    </w:p>
    <w:p w14:paraId="4F574EC9" w14:textId="5CF69CAC" w:rsidR="004054BE" w:rsidRPr="004054BE" w:rsidRDefault="004054BE" w:rsidP="00ED37E4">
      <w:pPr>
        <w:pStyle w:val="afff8"/>
        <w:numPr>
          <w:ilvl w:val="0"/>
          <w:numId w:val="20"/>
        </w:numPr>
        <w:shd w:val="clear" w:color="auto" w:fill="FCFCFC"/>
        <w:spacing w:before="0" w:beforeAutospacing="0" w:after="0" w:afterAutospacing="0"/>
        <w:ind w:left="360" w:right="360"/>
        <w:rPr>
          <w:rFonts w:ascii="Arial" w:hAnsi="Arial" w:cs="Arial"/>
        </w:rPr>
      </w:pPr>
      <w:r w:rsidRPr="004054BE">
        <w:rPr>
          <w:rFonts w:ascii="Arial" w:hAnsi="Arial" w:cs="Arial"/>
        </w:rPr>
        <w:t>Контроля сроков исполнения</w:t>
      </w:r>
      <w:r w:rsidR="00602FC3">
        <w:rPr>
          <w:rFonts w:ascii="Arial" w:hAnsi="Arial" w:cs="Arial"/>
        </w:rPr>
        <w:t>;</w:t>
      </w:r>
    </w:p>
    <w:p w14:paraId="63765DC4" w14:textId="14A40702" w:rsidR="004054BE" w:rsidRDefault="004054BE" w:rsidP="00ED37E4">
      <w:pPr>
        <w:pStyle w:val="afff8"/>
        <w:numPr>
          <w:ilvl w:val="0"/>
          <w:numId w:val="20"/>
        </w:numPr>
        <w:shd w:val="clear" w:color="auto" w:fill="FCFCFC"/>
        <w:spacing w:before="0" w:beforeAutospacing="0" w:after="0" w:afterAutospacing="0"/>
        <w:ind w:left="360" w:right="360"/>
        <w:rPr>
          <w:rFonts w:ascii="Arial Unicode MS" w:hAnsi="Arial Unicode MS"/>
          <w:sz w:val="27"/>
          <w:szCs w:val="27"/>
        </w:rPr>
      </w:pPr>
      <w:r w:rsidRPr="004054BE">
        <w:rPr>
          <w:rFonts w:ascii="Arial" w:hAnsi="Arial" w:cs="Arial"/>
        </w:rPr>
        <w:t>Взаимодействия с различными подразделениями</w:t>
      </w:r>
      <w:r w:rsidR="00602FC3">
        <w:rPr>
          <w:rFonts w:ascii="Arial" w:hAnsi="Arial" w:cs="Arial"/>
        </w:rPr>
        <w:t>.</w:t>
      </w:r>
    </w:p>
    <w:p w14:paraId="6473B660" w14:textId="17FBA548" w:rsidR="005B22CE" w:rsidRDefault="00894B3C" w:rsidP="00101851">
      <w:pPr>
        <w:pStyle w:val="a5"/>
        <w:ind w:firstLine="360"/>
        <w:rPr>
          <w:rFonts w:cs="Arial"/>
          <w:sz w:val="24"/>
          <w:szCs w:val="24"/>
          <w:shd w:val="clear" w:color="auto" w:fill="FCFCFC"/>
        </w:rPr>
      </w:pPr>
      <w:r>
        <w:rPr>
          <w:rFonts w:cs="Arial"/>
          <w:sz w:val="24"/>
          <w:szCs w:val="24"/>
          <w:shd w:val="clear" w:color="auto" w:fill="FCFCFC"/>
        </w:rPr>
        <w:lastRenderedPageBreak/>
        <w:t>Также с</w:t>
      </w:r>
      <w:r w:rsidR="002D45C6" w:rsidRPr="002D45C6">
        <w:rPr>
          <w:rFonts w:cs="Arial"/>
          <w:sz w:val="24"/>
          <w:szCs w:val="24"/>
          <w:shd w:val="clear" w:color="auto" w:fill="FCFCFC"/>
        </w:rPr>
        <w:t xml:space="preserve">траховые процессы </w:t>
      </w:r>
      <w:r w:rsidR="005B22CE">
        <w:rPr>
          <w:rFonts w:cs="Arial"/>
          <w:sz w:val="24"/>
          <w:szCs w:val="24"/>
          <w:shd w:val="clear" w:color="auto" w:fill="FCFCFC"/>
        </w:rPr>
        <w:t>имеют связь</w:t>
      </w:r>
      <w:r w:rsidR="002D45C6" w:rsidRPr="002D45C6">
        <w:rPr>
          <w:rFonts w:cs="Arial"/>
          <w:sz w:val="24"/>
          <w:szCs w:val="24"/>
          <w:shd w:val="clear" w:color="auto" w:fill="FCFCFC"/>
        </w:rPr>
        <w:t xml:space="preserve"> с классическими процессами, такими как рассмотрение и исполнение заявлений клиентов, согласование ответных писем и внутренних документов, связанных с выплатами.</w:t>
      </w:r>
    </w:p>
    <w:p w14:paraId="154F6E9A" w14:textId="2514BB4B" w:rsidR="005B22CE" w:rsidRDefault="000A7E80" w:rsidP="009C3D6E">
      <w:pPr>
        <w:pStyle w:val="a5"/>
        <w:rPr>
          <w:rFonts w:cs="Arial"/>
          <w:sz w:val="24"/>
          <w:szCs w:val="24"/>
          <w:shd w:val="clear" w:color="auto" w:fill="FCFCFC"/>
        </w:rPr>
      </w:pPr>
      <w:r>
        <w:rPr>
          <w:rFonts w:cs="Arial"/>
          <w:sz w:val="24"/>
          <w:szCs w:val="24"/>
          <w:shd w:val="clear" w:color="auto" w:fill="FCFCFC"/>
        </w:rPr>
        <w:t xml:space="preserve">Схема </w:t>
      </w:r>
      <w:r w:rsidR="005B22CE" w:rsidRPr="005B22CE">
        <w:rPr>
          <w:rFonts w:cs="Arial"/>
          <w:sz w:val="24"/>
          <w:szCs w:val="24"/>
          <w:shd w:val="clear" w:color="auto" w:fill="FCFCFC"/>
        </w:rPr>
        <w:t>страхового процесса выглядит следующим образом:</w:t>
      </w:r>
    </w:p>
    <w:p w14:paraId="2761EDA9" w14:textId="6031C25F" w:rsidR="005B22CE" w:rsidRPr="002348C4" w:rsidRDefault="005B22CE" w:rsidP="0065450F">
      <w:pPr>
        <w:pStyle w:val="a5"/>
        <w:numPr>
          <w:ilvl w:val="0"/>
          <w:numId w:val="21"/>
        </w:numPr>
        <w:rPr>
          <w:rFonts w:cs="Arial"/>
          <w:b/>
          <w:bCs/>
          <w:sz w:val="24"/>
          <w:szCs w:val="24"/>
          <w:shd w:val="clear" w:color="auto" w:fill="FCFCFC"/>
        </w:rPr>
      </w:pPr>
      <w:r w:rsidRPr="002348C4">
        <w:rPr>
          <w:rFonts w:cs="Arial"/>
          <w:b/>
          <w:bCs/>
          <w:sz w:val="24"/>
          <w:szCs w:val="24"/>
          <w:shd w:val="clear" w:color="auto" w:fill="FCFCFC"/>
        </w:rPr>
        <w:t>Начальный этап</w:t>
      </w:r>
      <w:r w:rsidR="002E136C" w:rsidRPr="002348C4">
        <w:rPr>
          <w:rFonts w:cs="Arial"/>
          <w:b/>
          <w:bCs/>
          <w:sz w:val="24"/>
          <w:szCs w:val="24"/>
          <w:shd w:val="clear" w:color="auto" w:fill="FCFCFC"/>
        </w:rPr>
        <w:t>:</w:t>
      </w:r>
    </w:p>
    <w:p w14:paraId="7D4958C3" w14:textId="01DF27C1" w:rsidR="005B22CE" w:rsidRDefault="005B22CE" w:rsidP="0065450F">
      <w:pPr>
        <w:pStyle w:val="a5"/>
        <w:numPr>
          <w:ilvl w:val="0"/>
          <w:numId w:val="22"/>
        </w:numPr>
        <w:rPr>
          <w:rFonts w:cs="Arial"/>
          <w:sz w:val="24"/>
          <w:szCs w:val="24"/>
          <w:shd w:val="clear" w:color="auto" w:fill="FCFCFC"/>
        </w:rPr>
      </w:pPr>
      <w:r w:rsidRPr="005B22CE">
        <w:rPr>
          <w:rFonts w:cs="Arial"/>
          <w:sz w:val="24"/>
          <w:szCs w:val="24"/>
          <w:shd w:val="clear" w:color="auto" w:fill="FCFCFC"/>
        </w:rPr>
        <w:t>Клиент подает заявление с комплектом документов в региональный офис</w:t>
      </w:r>
      <w:r>
        <w:rPr>
          <w:rFonts w:cs="Arial"/>
          <w:sz w:val="24"/>
          <w:szCs w:val="24"/>
          <w:shd w:val="clear" w:color="auto" w:fill="FCFCFC"/>
        </w:rPr>
        <w:t>;</w:t>
      </w:r>
    </w:p>
    <w:p w14:paraId="18A50B0A" w14:textId="7963C2F0" w:rsidR="005B22CE" w:rsidRDefault="005B22CE" w:rsidP="0065450F">
      <w:pPr>
        <w:pStyle w:val="a5"/>
        <w:numPr>
          <w:ilvl w:val="0"/>
          <w:numId w:val="22"/>
        </w:numPr>
        <w:spacing w:before="0"/>
        <w:rPr>
          <w:rFonts w:cs="Arial"/>
          <w:sz w:val="24"/>
          <w:szCs w:val="24"/>
          <w:shd w:val="clear" w:color="auto" w:fill="FCFCFC"/>
        </w:rPr>
      </w:pPr>
      <w:r w:rsidRPr="005B22CE">
        <w:rPr>
          <w:rFonts w:cs="Arial"/>
          <w:sz w:val="24"/>
          <w:szCs w:val="24"/>
          <w:shd w:val="clear" w:color="auto" w:fill="FCFCFC"/>
        </w:rPr>
        <w:t>Региональный менеджер создает необходимые документы в системе</w:t>
      </w:r>
      <w:r>
        <w:rPr>
          <w:rFonts w:cs="Arial"/>
          <w:sz w:val="24"/>
          <w:szCs w:val="24"/>
          <w:shd w:val="clear" w:color="auto" w:fill="FCFCFC"/>
        </w:rPr>
        <w:t>;</w:t>
      </w:r>
    </w:p>
    <w:p w14:paraId="033A7092" w14:textId="6FFAA4A7" w:rsidR="005B22CE" w:rsidRPr="002348C4" w:rsidRDefault="005B22CE" w:rsidP="0065450F">
      <w:pPr>
        <w:pStyle w:val="a5"/>
        <w:numPr>
          <w:ilvl w:val="0"/>
          <w:numId w:val="21"/>
        </w:numPr>
        <w:rPr>
          <w:rFonts w:cs="Arial"/>
          <w:b/>
          <w:bCs/>
          <w:sz w:val="24"/>
          <w:szCs w:val="24"/>
          <w:shd w:val="clear" w:color="auto" w:fill="FCFCFC"/>
        </w:rPr>
      </w:pPr>
      <w:r w:rsidRPr="002348C4">
        <w:rPr>
          <w:rFonts w:cs="Arial"/>
          <w:b/>
          <w:bCs/>
          <w:sz w:val="24"/>
          <w:szCs w:val="24"/>
          <w:shd w:val="clear" w:color="auto" w:fill="FCFCFC"/>
        </w:rPr>
        <w:t>Регистрация</w:t>
      </w:r>
      <w:r w:rsidR="002E136C" w:rsidRPr="002348C4">
        <w:rPr>
          <w:rFonts w:cs="Arial"/>
          <w:b/>
          <w:bCs/>
          <w:sz w:val="24"/>
          <w:szCs w:val="24"/>
          <w:shd w:val="clear" w:color="auto" w:fill="FCFCFC"/>
        </w:rPr>
        <w:t>:</w:t>
      </w:r>
    </w:p>
    <w:p w14:paraId="7399DC94" w14:textId="6627F68E" w:rsidR="005B22CE" w:rsidRDefault="005B22CE" w:rsidP="0065450F">
      <w:pPr>
        <w:pStyle w:val="a5"/>
        <w:numPr>
          <w:ilvl w:val="0"/>
          <w:numId w:val="22"/>
        </w:numPr>
        <w:rPr>
          <w:rFonts w:cs="Arial"/>
          <w:sz w:val="24"/>
          <w:szCs w:val="24"/>
          <w:shd w:val="clear" w:color="auto" w:fill="FCFCFC"/>
        </w:rPr>
      </w:pPr>
      <w:r>
        <w:rPr>
          <w:rFonts w:cs="Arial"/>
          <w:sz w:val="24"/>
          <w:szCs w:val="24"/>
          <w:shd w:val="clear" w:color="auto" w:fill="FCFCFC"/>
        </w:rPr>
        <w:t>Сервис менеджер в головном офисе регистрирует заявление от клиента;</w:t>
      </w:r>
    </w:p>
    <w:p w14:paraId="2E5219D1" w14:textId="77777777" w:rsidR="005B22CE" w:rsidRDefault="005B22CE" w:rsidP="0065450F">
      <w:pPr>
        <w:pStyle w:val="a5"/>
        <w:numPr>
          <w:ilvl w:val="0"/>
          <w:numId w:val="22"/>
        </w:numPr>
        <w:spacing w:before="0"/>
        <w:rPr>
          <w:rFonts w:cs="Arial"/>
          <w:sz w:val="24"/>
          <w:szCs w:val="24"/>
          <w:shd w:val="clear" w:color="auto" w:fill="FCFCFC"/>
        </w:rPr>
      </w:pPr>
      <w:r w:rsidRPr="005B22CE">
        <w:rPr>
          <w:rFonts w:cs="Arial"/>
          <w:sz w:val="24"/>
          <w:szCs w:val="24"/>
          <w:shd w:val="clear" w:color="auto" w:fill="FCFCFC"/>
        </w:rPr>
        <w:t>Документ направляется на рассмотрение</w:t>
      </w:r>
      <w:r>
        <w:rPr>
          <w:rFonts w:cs="Arial"/>
          <w:sz w:val="24"/>
          <w:szCs w:val="24"/>
          <w:shd w:val="clear" w:color="auto" w:fill="FCFCFC"/>
        </w:rPr>
        <w:t>;</w:t>
      </w:r>
    </w:p>
    <w:p w14:paraId="7B0B2219" w14:textId="76D22440" w:rsidR="002E136C" w:rsidRPr="002348C4" w:rsidRDefault="002E136C" w:rsidP="0065450F">
      <w:pPr>
        <w:pStyle w:val="a5"/>
        <w:numPr>
          <w:ilvl w:val="0"/>
          <w:numId w:val="21"/>
        </w:numPr>
        <w:rPr>
          <w:rFonts w:cs="Arial"/>
          <w:b/>
          <w:bCs/>
          <w:sz w:val="24"/>
          <w:szCs w:val="24"/>
          <w:shd w:val="clear" w:color="auto" w:fill="FCFCFC"/>
        </w:rPr>
      </w:pPr>
      <w:r w:rsidRPr="002348C4">
        <w:rPr>
          <w:rFonts w:cs="Arial"/>
          <w:b/>
          <w:bCs/>
          <w:sz w:val="24"/>
          <w:szCs w:val="24"/>
          <w:shd w:val="clear" w:color="auto" w:fill="FCFCFC"/>
        </w:rPr>
        <w:t>Рассмотрение:</w:t>
      </w:r>
    </w:p>
    <w:p w14:paraId="3C3EBB9C" w14:textId="6B5E6045" w:rsidR="005B22CE" w:rsidRDefault="005B22CE" w:rsidP="0065450F">
      <w:pPr>
        <w:pStyle w:val="a5"/>
        <w:numPr>
          <w:ilvl w:val="0"/>
          <w:numId w:val="22"/>
        </w:numPr>
        <w:rPr>
          <w:rFonts w:cs="Arial"/>
          <w:sz w:val="24"/>
          <w:szCs w:val="24"/>
          <w:shd w:val="clear" w:color="auto" w:fill="FCFCFC"/>
        </w:rPr>
      </w:pPr>
      <w:r w:rsidRPr="005B22CE">
        <w:rPr>
          <w:rFonts w:cs="Arial"/>
          <w:sz w:val="24"/>
          <w:szCs w:val="24"/>
          <w:shd w:val="clear" w:color="auto" w:fill="FCFCFC"/>
        </w:rPr>
        <w:t xml:space="preserve">Рассматривающий </w:t>
      </w:r>
      <w:r w:rsidR="002E136C">
        <w:rPr>
          <w:rFonts w:cs="Arial"/>
          <w:sz w:val="24"/>
          <w:szCs w:val="24"/>
          <w:shd w:val="clear" w:color="auto" w:fill="FCFCFC"/>
        </w:rPr>
        <w:t>формирует</w:t>
      </w:r>
      <w:r w:rsidRPr="005B22CE">
        <w:rPr>
          <w:rFonts w:cs="Arial"/>
          <w:sz w:val="24"/>
          <w:szCs w:val="24"/>
          <w:shd w:val="clear" w:color="auto" w:fill="FCFCFC"/>
        </w:rPr>
        <w:t xml:space="preserve"> поручение </w:t>
      </w:r>
      <w:r w:rsidR="002E136C">
        <w:rPr>
          <w:rFonts w:cs="Arial"/>
          <w:sz w:val="24"/>
          <w:szCs w:val="24"/>
          <w:shd w:val="clear" w:color="auto" w:fill="FCFCFC"/>
        </w:rPr>
        <w:t>об исполнении</w:t>
      </w:r>
    </w:p>
    <w:p w14:paraId="1EA022BE" w14:textId="5B256454" w:rsidR="002E136C" w:rsidRDefault="002E136C" w:rsidP="0065450F">
      <w:pPr>
        <w:pStyle w:val="a5"/>
        <w:numPr>
          <w:ilvl w:val="0"/>
          <w:numId w:val="22"/>
        </w:numPr>
        <w:spacing w:before="0"/>
        <w:rPr>
          <w:rFonts w:cs="Arial"/>
          <w:sz w:val="24"/>
          <w:szCs w:val="24"/>
          <w:shd w:val="clear" w:color="auto" w:fill="FCFCFC"/>
        </w:rPr>
      </w:pPr>
      <w:r>
        <w:rPr>
          <w:rFonts w:cs="Arial"/>
          <w:sz w:val="24"/>
          <w:szCs w:val="24"/>
          <w:shd w:val="clear" w:color="auto" w:fill="FCFCFC"/>
        </w:rPr>
        <w:t>Документ направляется на исполнение поручением;</w:t>
      </w:r>
    </w:p>
    <w:p w14:paraId="4486D0B8" w14:textId="76C5A501" w:rsidR="002E136C" w:rsidRPr="002348C4" w:rsidRDefault="002E136C" w:rsidP="0065450F">
      <w:pPr>
        <w:pStyle w:val="a5"/>
        <w:numPr>
          <w:ilvl w:val="0"/>
          <w:numId w:val="21"/>
        </w:numPr>
        <w:rPr>
          <w:rFonts w:cs="Arial"/>
          <w:b/>
          <w:bCs/>
          <w:sz w:val="24"/>
          <w:szCs w:val="24"/>
          <w:shd w:val="clear" w:color="auto" w:fill="FCFCFC"/>
        </w:rPr>
      </w:pPr>
      <w:r w:rsidRPr="002348C4">
        <w:rPr>
          <w:rFonts w:cs="Arial"/>
          <w:b/>
          <w:bCs/>
          <w:sz w:val="24"/>
          <w:szCs w:val="24"/>
          <w:shd w:val="clear" w:color="auto" w:fill="FCFCFC"/>
        </w:rPr>
        <w:t>Исполнение:</w:t>
      </w:r>
    </w:p>
    <w:p w14:paraId="2B64224E" w14:textId="77777777" w:rsidR="002E136C" w:rsidRDefault="002E136C" w:rsidP="0065450F">
      <w:pPr>
        <w:pStyle w:val="a5"/>
        <w:numPr>
          <w:ilvl w:val="0"/>
          <w:numId w:val="22"/>
        </w:numPr>
        <w:rPr>
          <w:rFonts w:cs="Arial"/>
          <w:sz w:val="24"/>
          <w:szCs w:val="24"/>
          <w:shd w:val="clear" w:color="auto" w:fill="FCFCFC"/>
        </w:rPr>
      </w:pPr>
      <w:r w:rsidRPr="002E136C">
        <w:rPr>
          <w:rFonts w:cs="Arial"/>
          <w:sz w:val="24"/>
          <w:szCs w:val="24"/>
          <w:shd w:val="clear" w:color="auto" w:fill="FCFCFC"/>
        </w:rPr>
        <w:t>Исполнитель принимает одно из двух решений:</w:t>
      </w:r>
    </w:p>
    <w:p w14:paraId="5DF0D136" w14:textId="54BBFF0F" w:rsidR="002E136C" w:rsidRDefault="002E136C" w:rsidP="0065450F">
      <w:pPr>
        <w:pStyle w:val="a5"/>
        <w:numPr>
          <w:ilvl w:val="0"/>
          <w:numId w:val="23"/>
        </w:numPr>
        <w:ind w:left="1560"/>
        <w:rPr>
          <w:rFonts w:cs="Arial"/>
          <w:sz w:val="24"/>
          <w:szCs w:val="24"/>
          <w:shd w:val="clear" w:color="auto" w:fill="FCFCFC"/>
        </w:rPr>
      </w:pPr>
      <w:r>
        <w:rPr>
          <w:rFonts w:cs="Arial"/>
          <w:sz w:val="24"/>
          <w:szCs w:val="24"/>
          <w:shd w:val="clear" w:color="auto" w:fill="FCFCFC"/>
        </w:rPr>
        <w:t>Отправ</w:t>
      </w:r>
      <w:r w:rsidR="002F2F14">
        <w:rPr>
          <w:rFonts w:cs="Arial"/>
          <w:sz w:val="24"/>
          <w:szCs w:val="24"/>
          <w:shd w:val="clear" w:color="auto" w:fill="FCFCFC"/>
        </w:rPr>
        <w:t>ляет</w:t>
      </w:r>
      <w:r>
        <w:rPr>
          <w:rFonts w:cs="Arial"/>
          <w:sz w:val="24"/>
          <w:szCs w:val="24"/>
          <w:shd w:val="clear" w:color="auto" w:fill="FCFCFC"/>
        </w:rPr>
        <w:t xml:space="preserve"> на с</w:t>
      </w:r>
      <w:r w:rsidRPr="002E136C">
        <w:rPr>
          <w:rFonts w:cs="Arial"/>
          <w:sz w:val="24"/>
          <w:szCs w:val="24"/>
          <w:shd w:val="clear" w:color="auto" w:fill="FCFCFC"/>
        </w:rPr>
        <w:t>огласование по регламенту</w:t>
      </w:r>
      <w:r>
        <w:rPr>
          <w:rFonts w:cs="Arial"/>
          <w:sz w:val="24"/>
          <w:szCs w:val="24"/>
          <w:shd w:val="clear" w:color="auto" w:fill="FCFCFC"/>
        </w:rPr>
        <w:t xml:space="preserve"> документ для исполнения</w:t>
      </w:r>
      <w:r w:rsidR="002F2F14">
        <w:rPr>
          <w:rFonts w:cs="Arial"/>
          <w:sz w:val="24"/>
          <w:szCs w:val="24"/>
          <w:shd w:val="clear" w:color="auto" w:fill="FCFCFC"/>
        </w:rPr>
        <w:t>;</w:t>
      </w:r>
    </w:p>
    <w:p w14:paraId="17581E03" w14:textId="20C2F8C0" w:rsidR="002E136C" w:rsidRPr="002F2F14" w:rsidRDefault="002F2F14" w:rsidP="0065450F">
      <w:pPr>
        <w:pStyle w:val="a5"/>
        <w:numPr>
          <w:ilvl w:val="0"/>
          <w:numId w:val="23"/>
        </w:numPr>
        <w:spacing w:before="0"/>
        <w:ind w:left="1560"/>
        <w:rPr>
          <w:rFonts w:cs="Arial"/>
          <w:sz w:val="24"/>
          <w:szCs w:val="24"/>
          <w:shd w:val="clear" w:color="auto" w:fill="FCFCFC"/>
        </w:rPr>
      </w:pPr>
      <w:r>
        <w:rPr>
          <w:rFonts w:cs="Arial"/>
          <w:sz w:val="24"/>
          <w:szCs w:val="24"/>
          <w:shd w:val="clear" w:color="auto" w:fill="FCFCFC"/>
        </w:rPr>
        <w:t>Создает</w:t>
      </w:r>
      <w:r w:rsidR="002E136C" w:rsidRPr="002E136C">
        <w:rPr>
          <w:rFonts w:cs="Arial"/>
          <w:sz w:val="24"/>
          <w:szCs w:val="24"/>
          <w:shd w:val="clear" w:color="auto" w:fill="FCFCFC"/>
        </w:rPr>
        <w:t xml:space="preserve"> страхов</w:t>
      </w:r>
      <w:r>
        <w:rPr>
          <w:rFonts w:cs="Arial"/>
          <w:sz w:val="24"/>
          <w:szCs w:val="24"/>
          <w:shd w:val="clear" w:color="auto" w:fill="FCFCFC"/>
        </w:rPr>
        <w:t>ой</w:t>
      </w:r>
      <w:r w:rsidR="002E136C" w:rsidRPr="002E136C">
        <w:rPr>
          <w:rFonts w:cs="Arial"/>
          <w:sz w:val="24"/>
          <w:szCs w:val="24"/>
          <w:shd w:val="clear" w:color="auto" w:fill="FCFCFC"/>
        </w:rPr>
        <w:t xml:space="preserve"> документ</w:t>
      </w:r>
      <w:r>
        <w:rPr>
          <w:rFonts w:cs="Arial"/>
          <w:sz w:val="24"/>
          <w:szCs w:val="24"/>
          <w:shd w:val="clear" w:color="auto" w:fill="FCFCFC"/>
        </w:rPr>
        <w:t xml:space="preserve">, </w:t>
      </w:r>
      <w:r w:rsidRPr="002E136C">
        <w:rPr>
          <w:rFonts w:cs="Arial"/>
          <w:sz w:val="24"/>
          <w:szCs w:val="24"/>
          <w:shd w:val="clear" w:color="auto" w:fill="FCFCFC"/>
        </w:rPr>
        <w:t>например, дополнительное соглашение</w:t>
      </w:r>
      <w:r>
        <w:rPr>
          <w:rFonts w:cs="Arial"/>
          <w:sz w:val="24"/>
          <w:szCs w:val="24"/>
          <w:shd w:val="clear" w:color="auto" w:fill="FCFCFC"/>
        </w:rPr>
        <w:t xml:space="preserve"> и отправляет</w:t>
      </w:r>
      <w:r w:rsidR="002E136C" w:rsidRPr="002F2F14">
        <w:rPr>
          <w:rFonts w:cs="Arial"/>
          <w:sz w:val="24"/>
          <w:szCs w:val="24"/>
          <w:shd w:val="clear" w:color="auto" w:fill="FCFCFC"/>
        </w:rPr>
        <w:t xml:space="preserve"> его на согласование по регламенту.</w:t>
      </w:r>
    </w:p>
    <w:p w14:paraId="664B246D" w14:textId="5D487BB7" w:rsidR="00C16022" w:rsidRDefault="002E136C" w:rsidP="0065450F">
      <w:pPr>
        <w:pStyle w:val="a5"/>
        <w:ind w:firstLine="426"/>
        <w:rPr>
          <w:rFonts w:cs="Arial"/>
          <w:sz w:val="24"/>
          <w:szCs w:val="24"/>
          <w:shd w:val="clear" w:color="auto" w:fill="FCFCFC"/>
        </w:rPr>
      </w:pPr>
      <w:r>
        <w:rPr>
          <w:rFonts w:cs="Arial"/>
          <w:sz w:val="24"/>
          <w:szCs w:val="24"/>
          <w:shd w:val="clear" w:color="auto" w:fill="FCFCFC"/>
        </w:rPr>
        <w:t xml:space="preserve">В прежней системе </w:t>
      </w:r>
      <w:r w:rsidR="008C758C">
        <w:rPr>
          <w:rFonts w:cs="Arial"/>
          <w:sz w:val="24"/>
          <w:szCs w:val="24"/>
          <w:shd w:val="clear" w:color="auto" w:fill="FCFCFC"/>
        </w:rPr>
        <w:t>в</w:t>
      </w:r>
      <w:r>
        <w:rPr>
          <w:rFonts w:cs="Arial"/>
          <w:sz w:val="24"/>
          <w:szCs w:val="24"/>
          <w:shd w:val="clear" w:color="auto" w:fill="FCFCFC"/>
        </w:rPr>
        <w:t xml:space="preserve"> карточку поручения были добавлены действия запускающие мастера действий. Для каждого процесса была отдельная кнопка</w:t>
      </w:r>
      <w:r w:rsidR="00BD3B2D">
        <w:rPr>
          <w:rFonts w:cs="Arial"/>
          <w:sz w:val="24"/>
          <w:szCs w:val="24"/>
          <w:shd w:val="clear" w:color="auto" w:fill="FCFCFC"/>
        </w:rPr>
        <w:t>:</w:t>
      </w:r>
    </w:p>
    <w:p w14:paraId="233952AA" w14:textId="689644A4" w:rsidR="00BD3B2D" w:rsidRPr="00BD3B2D" w:rsidRDefault="003C1B9C" w:rsidP="003C1B9C">
      <w:pPr>
        <w:pStyle w:val="a5"/>
        <w:jc w:val="center"/>
        <w:rPr>
          <w:rFonts w:cs="Arial"/>
          <w:sz w:val="24"/>
          <w:szCs w:val="24"/>
          <w:shd w:val="clear" w:color="auto" w:fill="FCFCFC"/>
        </w:rPr>
      </w:pPr>
      <w:r>
        <w:rPr>
          <w:rFonts w:cs="Arial"/>
          <w:noProof/>
          <w:sz w:val="24"/>
          <w:szCs w:val="24"/>
          <w:shd w:val="clear" w:color="auto" w:fill="FCFCFC"/>
        </w:rPr>
        <w:drawing>
          <wp:inline distT="0" distB="0" distL="0" distR="0" wp14:anchorId="630DCD05" wp14:editId="52549D8C">
            <wp:extent cx="6301740" cy="1531620"/>
            <wp:effectExtent l="19050" t="19050" r="22860" b="114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1531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F2DC2D" w14:textId="763325AD" w:rsidR="002E136C" w:rsidRDefault="002E136C" w:rsidP="009C3D6E">
      <w:pPr>
        <w:pStyle w:val="a5"/>
        <w:rPr>
          <w:rFonts w:cs="Arial"/>
          <w:sz w:val="24"/>
          <w:szCs w:val="24"/>
          <w:shd w:val="clear" w:color="auto" w:fill="FCFCFC"/>
        </w:rPr>
      </w:pPr>
      <w:r>
        <w:rPr>
          <w:rFonts w:cs="Arial"/>
          <w:sz w:val="24"/>
          <w:szCs w:val="24"/>
          <w:shd w:val="clear" w:color="auto" w:fill="FCFCFC"/>
        </w:rPr>
        <w:t xml:space="preserve">Так как в </w:t>
      </w:r>
      <w:proofErr w:type="spellStart"/>
      <w:r>
        <w:rPr>
          <w:rFonts w:cs="Arial"/>
          <w:sz w:val="24"/>
          <w:szCs w:val="24"/>
          <w:shd w:val="clear" w:color="auto" w:fill="FCFCFC"/>
          <w:lang w:val="en-US"/>
        </w:rPr>
        <w:t>Directum</w:t>
      </w:r>
      <w:proofErr w:type="spellEnd"/>
      <w:r w:rsidRPr="002E136C">
        <w:rPr>
          <w:rFonts w:cs="Arial"/>
          <w:sz w:val="24"/>
          <w:szCs w:val="24"/>
          <w:shd w:val="clear" w:color="auto" w:fill="FCFCFC"/>
        </w:rPr>
        <w:t xml:space="preserve"> </w:t>
      </w:r>
      <w:r>
        <w:rPr>
          <w:rFonts w:cs="Arial"/>
          <w:sz w:val="24"/>
          <w:szCs w:val="24"/>
          <w:shd w:val="clear" w:color="auto" w:fill="FCFCFC"/>
          <w:lang w:val="en-US"/>
        </w:rPr>
        <w:t>RX</w:t>
      </w:r>
      <w:r>
        <w:rPr>
          <w:rFonts w:cs="Arial"/>
          <w:sz w:val="24"/>
          <w:szCs w:val="24"/>
          <w:shd w:val="clear" w:color="auto" w:fill="FCFCFC"/>
        </w:rPr>
        <w:t xml:space="preserve"> нет мастера действий, то было принято следующ</w:t>
      </w:r>
      <w:r w:rsidR="00C16022">
        <w:rPr>
          <w:rFonts w:cs="Arial"/>
          <w:sz w:val="24"/>
          <w:szCs w:val="24"/>
          <w:shd w:val="clear" w:color="auto" w:fill="FCFCFC"/>
        </w:rPr>
        <w:t>ее</w:t>
      </w:r>
      <w:r>
        <w:rPr>
          <w:rFonts w:cs="Arial"/>
          <w:sz w:val="24"/>
          <w:szCs w:val="24"/>
          <w:shd w:val="clear" w:color="auto" w:fill="FCFCFC"/>
        </w:rPr>
        <w:t xml:space="preserve"> решение:</w:t>
      </w:r>
    </w:p>
    <w:p w14:paraId="4279FC93" w14:textId="30738967" w:rsidR="002E136C" w:rsidRDefault="002E136C" w:rsidP="00ED37E4">
      <w:pPr>
        <w:pStyle w:val="a5"/>
        <w:numPr>
          <w:ilvl w:val="0"/>
          <w:numId w:val="24"/>
        </w:numPr>
        <w:rPr>
          <w:rFonts w:cs="Arial"/>
          <w:sz w:val="24"/>
          <w:szCs w:val="24"/>
          <w:shd w:val="clear" w:color="auto" w:fill="FCFCFC"/>
        </w:rPr>
      </w:pPr>
      <w:r>
        <w:rPr>
          <w:rFonts w:cs="Arial"/>
          <w:sz w:val="24"/>
          <w:szCs w:val="24"/>
          <w:shd w:val="clear" w:color="auto" w:fill="FCFCFC"/>
        </w:rPr>
        <w:t>В</w:t>
      </w:r>
      <w:r w:rsidRPr="002E136C">
        <w:rPr>
          <w:rFonts w:cs="Arial"/>
          <w:sz w:val="24"/>
          <w:szCs w:val="24"/>
          <w:shd w:val="clear" w:color="auto" w:fill="FCFCFC"/>
        </w:rPr>
        <w:t xml:space="preserve"> карточку задания на исполнение поручения добавлено действие </w:t>
      </w:r>
      <w:r>
        <w:rPr>
          <w:rFonts w:cs="Arial"/>
          <w:sz w:val="24"/>
          <w:szCs w:val="24"/>
          <w:shd w:val="clear" w:color="auto" w:fill="FCFCFC"/>
        </w:rPr>
        <w:t>«</w:t>
      </w:r>
      <w:r w:rsidRPr="002E136C">
        <w:rPr>
          <w:rFonts w:cs="Arial"/>
          <w:sz w:val="24"/>
          <w:szCs w:val="24"/>
          <w:shd w:val="clear" w:color="auto" w:fill="FCFCFC"/>
        </w:rPr>
        <w:t>Создать док. страхования</w:t>
      </w:r>
      <w:r>
        <w:rPr>
          <w:rFonts w:cs="Arial"/>
          <w:sz w:val="24"/>
          <w:szCs w:val="24"/>
          <w:shd w:val="clear" w:color="auto" w:fill="FCFCFC"/>
        </w:rPr>
        <w:t>»</w:t>
      </w:r>
      <w:r w:rsidR="00887103">
        <w:rPr>
          <w:rFonts w:cs="Arial"/>
          <w:sz w:val="24"/>
          <w:szCs w:val="24"/>
          <w:shd w:val="clear" w:color="auto" w:fill="FCFCFC"/>
        </w:rPr>
        <w:t xml:space="preserve"> при нажатии на которое выходит окно для выбора вида документа типа </w:t>
      </w:r>
      <w:r w:rsidR="00887103" w:rsidRPr="00C16022">
        <w:rPr>
          <w:rFonts w:cs="Arial"/>
          <w:i/>
          <w:iCs/>
          <w:sz w:val="24"/>
          <w:szCs w:val="24"/>
          <w:shd w:val="clear" w:color="auto" w:fill="FCFCFC"/>
        </w:rPr>
        <w:t>Документ страхования</w:t>
      </w:r>
      <w:r w:rsidR="00887103">
        <w:rPr>
          <w:rFonts w:cs="Arial"/>
          <w:sz w:val="24"/>
          <w:szCs w:val="24"/>
          <w:shd w:val="clear" w:color="auto" w:fill="FCFCFC"/>
        </w:rPr>
        <w:t xml:space="preserve">. </w:t>
      </w:r>
      <w:r w:rsidR="00C16022">
        <w:rPr>
          <w:rFonts w:cs="Arial"/>
          <w:sz w:val="24"/>
          <w:szCs w:val="24"/>
          <w:shd w:val="clear" w:color="auto" w:fill="FCFCFC"/>
        </w:rPr>
        <w:t>Далее</w:t>
      </w:r>
      <w:r w:rsidR="00887103">
        <w:rPr>
          <w:rFonts w:cs="Arial"/>
          <w:sz w:val="24"/>
          <w:szCs w:val="24"/>
          <w:shd w:val="clear" w:color="auto" w:fill="FCFCFC"/>
        </w:rPr>
        <w:t xml:space="preserve"> открывается карточка </w:t>
      </w:r>
      <w:r w:rsidR="00C16022">
        <w:rPr>
          <w:rFonts w:cs="Arial"/>
          <w:sz w:val="24"/>
          <w:szCs w:val="24"/>
          <w:shd w:val="clear" w:color="auto" w:fill="FCFCFC"/>
        </w:rPr>
        <w:t>документа выбранного вида с пред заполненными полями от документа для исполнения. Карточка документа заполняется, прикладывается содержимое и отправляется на согласование по регламенту;</w:t>
      </w:r>
    </w:p>
    <w:p w14:paraId="45613DFF" w14:textId="2FB92389" w:rsidR="00C16022" w:rsidRPr="00C16022" w:rsidRDefault="00C16022" w:rsidP="00ED37E4">
      <w:pPr>
        <w:pStyle w:val="a5"/>
        <w:numPr>
          <w:ilvl w:val="0"/>
          <w:numId w:val="24"/>
        </w:numPr>
        <w:rPr>
          <w:rFonts w:cs="Arial"/>
          <w:sz w:val="24"/>
          <w:szCs w:val="24"/>
          <w:shd w:val="clear" w:color="auto" w:fill="FCFCFC"/>
        </w:rPr>
      </w:pPr>
      <w:r>
        <w:rPr>
          <w:rFonts w:cs="Arial"/>
          <w:sz w:val="24"/>
          <w:szCs w:val="24"/>
          <w:shd w:val="clear" w:color="auto" w:fill="FCFCFC"/>
        </w:rPr>
        <w:t>Если необходимо инициировать процесс согласования документа для исполнения, то он отправляется на согласование по регламенту через контекстное меню.</w:t>
      </w:r>
    </w:p>
    <w:p w14:paraId="2AC63E33" w14:textId="4AC14E18" w:rsidR="0003132A" w:rsidRPr="009272DC" w:rsidRDefault="00495DA1" w:rsidP="009272DC">
      <w:pPr>
        <w:pStyle w:val="a5"/>
        <w:jc w:val="center"/>
        <w:rPr>
          <w:rFonts w:cs="Arial"/>
          <w:sz w:val="24"/>
          <w:szCs w:val="24"/>
          <w:shd w:val="clear" w:color="auto" w:fill="FCFCFC"/>
        </w:rPr>
      </w:pPr>
      <w:r>
        <w:rPr>
          <w:rFonts w:cs="Arial"/>
          <w:noProof/>
          <w:sz w:val="24"/>
          <w:szCs w:val="24"/>
          <w:shd w:val="clear" w:color="auto" w:fill="FCFCFC"/>
        </w:rPr>
        <w:lastRenderedPageBreak/>
        <w:drawing>
          <wp:inline distT="0" distB="0" distL="0" distR="0" wp14:anchorId="74DDDE22" wp14:editId="76A0F9A2">
            <wp:extent cx="6300470" cy="3517900"/>
            <wp:effectExtent l="19050" t="19050" r="24130" b="254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17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0EBF2E" w14:textId="005B8A66" w:rsidR="0003132A" w:rsidRDefault="00C16022" w:rsidP="00101851">
      <w:pPr>
        <w:pStyle w:val="a5"/>
        <w:ind w:firstLine="708"/>
        <w:rPr>
          <w:rFonts w:cs="Arial"/>
          <w:sz w:val="24"/>
          <w:szCs w:val="24"/>
          <w:shd w:val="clear" w:color="auto" w:fill="FCFCFC"/>
        </w:rPr>
      </w:pPr>
      <w:r>
        <w:rPr>
          <w:rFonts w:cs="Arial"/>
          <w:sz w:val="24"/>
          <w:szCs w:val="24"/>
          <w:shd w:val="clear" w:color="auto" w:fill="FCFCFC"/>
        </w:rPr>
        <w:t>В прежней системе в мастере действий было предусмотрено заполнение участников процесса</w:t>
      </w:r>
      <w:r w:rsidR="003E31A5">
        <w:rPr>
          <w:rFonts w:cs="Arial"/>
          <w:sz w:val="24"/>
          <w:szCs w:val="24"/>
          <w:shd w:val="clear" w:color="auto" w:fill="FCFCFC"/>
        </w:rPr>
        <w:t xml:space="preserve"> в зависимости от заполненных параметров (например, от типа страхования). Для сохранения данной функциональности в </w:t>
      </w:r>
      <w:proofErr w:type="spellStart"/>
      <w:r w:rsidR="003E31A5">
        <w:rPr>
          <w:rFonts w:cs="Arial"/>
          <w:sz w:val="24"/>
          <w:szCs w:val="24"/>
          <w:shd w:val="clear" w:color="auto" w:fill="FCFCFC"/>
          <w:lang w:val="en-US"/>
        </w:rPr>
        <w:t>Directum</w:t>
      </w:r>
      <w:proofErr w:type="spellEnd"/>
      <w:r w:rsidR="003E31A5" w:rsidRPr="002E136C">
        <w:rPr>
          <w:rFonts w:cs="Arial"/>
          <w:sz w:val="24"/>
          <w:szCs w:val="24"/>
          <w:shd w:val="clear" w:color="auto" w:fill="FCFCFC"/>
        </w:rPr>
        <w:t xml:space="preserve"> </w:t>
      </w:r>
      <w:r w:rsidR="003E31A5">
        <w:rPr>
          <w:rFonts w:cs="Arial"/>
          <w:sz w:val="24"/>
          <w:szCs w:val="24"/>
          <w:shd w:val="clear" w:color="auto" w:fill="FCFCFC"/>
          <w:lang w:val="en-US"/>
        </w:rPr>
        <w:t>RX</w:t>
      </w:r>
      <w:r w:rsidR="003E31A5" w:rsidRPr="003E31A5">
        <w:rPr>
          <w:rFonts w:cs="Arial"/>
          <w:sz w:val="24"/>
          <w:szCs w:val="24"/>
          <w:shd w:val="clear" w:color="auto" w:fill="FCFCFC"/>
        </w:rPr>
        <w:t xml:space="preserve"> </w:t>
      </w:r>
      <w:r w:rsidR="003E31A5">
        <w:rPr>
          <w:rFonts w:cs="Arial"/>
          <w:sz w:val="24"/>
          <w:szCs w:val="24"/>
          <w:shd w:val="clear" w:color="auto" w:fill="FCFCFC"/>
        </w:rPr>
        <w:t>был</w:t>
      </w:r>
      <w:r w:rsidR="009A1924">
        <w:rPr>
          <w:rFonts w:cs="Arial"/>
          <w:sz w:val="24"/>
          <w:szCs w:val="24"/>
          <w:shd w:val="clear" w:color="auto" w:fill="FCFCFC"/>
        </w:rPr>
        <w:t>и</w:t>
      </w:r>
      <w:r w:rsidR="003E31A5">
        <w:rPr>
          <w:rFonts w:cs="Arial"/>
          <w:sz w:val="24"/>
          <w:szCs w:val="24"/>
          <w:shd w:val="clear" w:color="auto" w:fill="FCFCFC"/>
        </w:rPr>
        <w:t xml:space="preserve"> разработаны справочники настроек </w:t>
      </w:r>
      <w:r w:rsidR="009A1924">
        <w:rPr>
          <w:rFonts w:cs="Arial"/>
          <w:sz w:val="24"/>
          <w:szCs w:val="24"/>
          <w:shd w:val="clear" w:color="auto" w:fill="FCFCFC"/>
        </w:rPr>
        <w:t>участников согласования</w:t>
      </w:r>
      <w:r w:rsidR="00911A76">
        <w:rPr>
          <w:rFonts w:cs="Arial"/>
          <w:sz w:val="24"/>
          <w:szCs w:val="24"/>
          <w:shd w:val="clear" w:color="auto" w:fill="FCFCFC"/>
        </w:rPr>
        <w:t xml:space="preserve"> в зависимости от вида документа и правила согласования.</w:t>
      </w:r>
      <w:r w:rsidR="00561AE7">
        <w:rPr>
          <w:rFonts w:cs="Arial"/>
          <w:sz w:val="24"/>
          <w:szCs w:val="24"/>
          <w:shd w:val="clear" w:color="auto" w:fill="FCFCFC"/>
        </w:rPr>
        <w:t xml:space="preserve"> Разработанные справочники связаны между собой: в справочнике Участники правил согласования на вкладке Настройка по видам документов создается связь с справочником Участники согласования по видам документов.</w:t>
      </w:r>
    </w:p>
    <w:p w14:paraId="48064B6B" w14:textId="109766B4" w:rsidR="009A1924" w:rsidRPr="00226504" w:rsidRDefault="00226504" w:rsidP="00226504">
      <w:pPr>
        <w:pStyle w:val="a5"/>
        <w:jc w:val="center"/>
        <w:rPr>
          <w:rFonts w:cs="Arial"/>
          <w:sz w:val="24"/>
          <w:szCs w:val="24"/>
          <w:shd w:val="clear" w:color="auto" w:fill="FCFCFC"/>
        </w:rPr>
      </w:pPr>
      <w:r>
        <w:rPr>
          <w:rFonts w:cs="Arial"/>
          <w:noProof/>
          <w:sz w:val="24"/>
          <w:szCs w:val="24"/>
          <w:shd w:val="clear" w:color="auto" w:fill="FCFCFC"/>
        </w:rPr>
        <w:lastRenderedPageBreak/>
        <w:drawing>
          <wp:inline distT="0" distB="0" distL="0" distR="0" wp14:anchorId="1B4BD28C" wp14:editId="56A43C76">
            <wp:extent cx="4043485" cy="4857750"/>
            <wp:effectExtent l="19050" t="19050" r="1460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д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772" cy="48737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87C988" w14:textId="78E8F57B" w:rsidR="009A1924" w:rsidRDefault="00561AE7" w:rsidP="009C3D6E">
      <w:pPr>
        <w:pStyle w:val="a5"/>
        <w:rPr>
          <w:rFonts w:cs="Arial"/>
          <w:sz w:val="24"/>
          <w:szCs w:val="24"/>
          <w:shd w:val="clear" w:color="auto" w:fill="FCFCFC"/>
        </w:rPr>
      </w:pPr>
      <w:r>
        <w:rPr>
          <w:rFonts w:cs="Arial"/>
          <w:noProof/>
          <w:sz w:val="24"/>
          <w:szCs w:val="24"/>
          <w:shd w:val="clear" w:color="auto" w:fill="FCFCFC"/>
        </w:rPr>
        <w:drawing>
          <wp:inline distT="0" distB="0" distL="0" distR="0" wp14:anchorId="49F3D7DB" wp14:editId="19C5B225">
            <wp:extent cx="5234940" cy="4032748"/>
            <wp:effectExtent l="19050" t="19050" r="22860" b="254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775" cy="40380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2474FB" w14:textId="52A89AB9" w:rsidR="00561AE7" w:rsidRDefault="00561AE7" w:rsidP="009C3D6E">
      <w:pPr>
        <w:pStyle w:val="a5"/>
        <w:rPr>
          <w:rFonts w:cs="Arial"/>
          <w:sz w:val="24"/>
          <w:szCs w:val="24"/>
          <w:shd w:val="clear" w:color="auto" w:fill="FCFCFC"/>
        </w:rPr>
      </w:pPr>
      <w:r>
        <w:rPr>
          <w:rFonts w:cs="Arial"/>
          <w:noProof/>
          <w:sz w:val="24"/>
          <w:szCs w:val="24"/>
          <w:shd w:val="clear" w:color="auto" w:fill="FCFCFC"/>
        </w:rPr>
        <w:lastRenderedPageBreak/>
        <w:drawing>
          <wp:inline distT="0" distB="0" distL="0" distR="0" wp14:anchorId="1BFD29E5" wp14:editId="2C4A25FC">
            <wp:extent cx="4411980" cy="4878521"/>
            <wp:effectExtent l="19050" t="19050" r="26670" b="177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770" cy="48793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1E7210" w14:textId="4C5D5F79" w:rsidR="00561AE7" w:rsidRPr="003E31A5" w:rsidRDefault="00561AE7" w:rsidP="009C3D6E">
      <w:pPr>
        <w:pStyle w:val="a5"/>
        <w:rPr>
          <w:rFonts w:cs="Arial"/>
          <w:sz w:val="24"/>
          <w:szCs w:val="24"/>
          <w:shd w:val="clear" w:color="auto" w:fill="FCFCFC"/>
        </w:rPr>
      </w:pPr>
      <w:r>
        <w:rPr>
          <w:rFonts w:cs="Arial"/>
          <w:noProof/>
          <w:sz w:val="24"/>
          <w:szCs w:val="24"/>
          <w:shd w:val="clear" w:color="auto" w:fill="FCFCFC"/>
        </w:rPr>
        <w:drawing>
          <wp:inline distT="0" distB="0" distL="0" distR="0" wp14:anchorId="6CAB2134" wp14:editId="450A0B06">
            <wp:extent cx="4907280" cy="2495776"/>
            <wp:effectExtent l="19050" t="19050" r="26670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73" cy="24980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05200F" w14:textId="3958D10B" w:rsidR="00C14426" w:rsidRPr="00174A9E" w:rsidRDefault="0049318A" w:rsidP="00174A9E">
      <w:pPr>
        <w:pStyle w:val="2"/>
      </w:pPr>
      <w:bookmarkStart w:id="3" w:name="_Hlk92886599"/>
      <w:r w:rsidRPr="00174A9E">
        <w:t>Результат</w:t>
      </w:r>
      <w:r w:rsidR="00321585">
        <w:t>ы</w:t>
      </w:r>
    </w:p>
    <w:p w14:paraId="72059A51" w14:textId="77777777" w:rsidR="00F100E9" w:rsidRDefault="00F100E9" w:rsidP="0065450F">
      <w:pPr>
        <w:pStyle w:val="afff8"/>
        <w:shd w:val="clear" w:color="auto" w:fill="FCFCFC"/>
        <w:spacing w:before="0" w:beforeAutospacing="0" w:after="240" w:afterAutospacing="0"/>
        <w:ind w:right="360"/>
        <w:jc w:val="both"/>
        <w:rPr>
          <w:rFonts w:ascii="Arial" w:hAnsi="Arial" w:cs="Arial"/>
        </w:rPr>
      </w:pPr>
      <w:r w:rsidRPr="00F100E9">
        <w:rPr>
          <w:rFonts w:ascii="Arial" w:hAnsi="Arial" w:cs="Arial"/>
        </w:rPr>
        <w:t>По итогам реализации проекта были достигнуты следующие результаты:</w:t>
      </w:r>
    </w:p>
    <w:p w14:paraId="6CD7B9F6" w14:textId="77777777" w:rsidR="00A40F95" w:rsidRDefault="00F100E9" w:rsidP="0065450F">
      <w:pPr>
        <w:pStyle w:val="afff8"/>
        <w:numPr>
          <w:ilvl w:val="0"/>
          <w:numId w:val="6"/>
        </w:numPr>
        <w:shd w:val="clear" w:color="auto" w:fill="FCFCFC"/>
        <w:spacing w:before="0" w:beforeAutospacing="0" w:after="240" w:afterAutospacing="0"/>
        <w:ind w:left="360" w:right="360"/>
        <w:jc w:val="both"/>
        <w:rPr>
          <w:rStyle w:val="afff9"/>
          <w:rFonts w:ascii="Arial" w:hAnsi="Arial" w:cs="Arial"/>
          <w:b w:val="0"/>
          <w:bCs w:val="0"/>
        </w:rPr>
      </w:pPr>
      <w:r w:rsidRPr="00A40F95">
        <w:rPr>
          <w:rStyle w:val="afff9"/>
          <w:rFonts w:ascii="Arial" w:hAnsi="Arial" w:cs="Arial"/>
        </w:rPr>
        <w:t>Миграция:</w:t>
      </w:r>
    </w:p>
    <w:p w14:paraId="312EA9EC" w14:textId="16C84D9F" w:rsidR="00F100E9" w:rsidRPr="00A40F95" w:rsidRDefault="00F100E9" w:rsidP="0065450F">
      <w:pPr>
        <w:pStyle w:val="afff8"/>
        <w:numPr>
          <w:ilvl w:val="0"/>
          <w:numId w:val="22"/>
        </w:numPr>
        <w:shd w:val="clear" w:color="auto" w:fill="FCFCFC"/>
        <w:spacing w:before="0" w:beforeAutospacing="0" w:after="0" w:afterAutospacing="0"/>
        <w:ind w:left="709" w:right="360"/>
        <w:jc w:val="both"/>
        <w:rPr>
          <w:rStyle w:val="afff9"/>
          <w:rFonts w:ascii="Arial" w:hAnsi="Arial" w:cs="Arial"/>
          <w:b w:val="0"/>
          <w:bCs w:val="0"/>
        </w:rPr>
      </w:pPr>
      <w:r w:rsidRPr="00A40F95">
        <w:rPr>
          <w:rStyle w:val="afff9"/>
          <w:rFonts w:ascii="Arial" w:eastAsia="Arial" w:hAnsi="Arial" w:cs="Arial"/>
          <w:b w:val="0"/>
          <w:bCs w:val="0"/>
        </w:rPr>
        <w:t xml:space="preserve">Полностью перенесены все данные из </w:t>
      </w:r>
      <w:proofErr w:type="spellStart"/>
      <w:r w:rsidRPr="00A40F95">
        <w:rPr>
          <w:rStyle w:val="afff9"/>
          <w:rFonts w:ascii="Arial" w:eastAsia="Arial" w:hAnsi="Arial" w:cs="Arial"/>
          <w:b w:val="0"/>
          <w:bCs w:val="0"/>
        </w:rPr>
        <w:t>Directum</w:t>
      </w:r>
      <w:proofErr w:type="spellEnd"/>
      <w:r w:rsidRPr="00A40F95">
        <w:rPr>
          <w:rStyle w:val="afff9"/>
          <w:rFonts w:ascii="Arial" w:eastAsia="Arial" w:hAnsi="Arial" w:cs="Arial"/>
          <w:b w:val="0"/>
          <w:bCs w:val="0"/>
        </w:rPr>
        <w:t xml:space="preserve"> 5.6 в </w:t>
      </w:r>
      <w:proofErr w:type="spellStart"/>
      <w:r w:rsidRPr="00A40F95">
        <w:rPr>
          <w:rStyle w:val="afff9"/>
          <w:rFonts w:ascii="Arial" w:eastAsia="Arial" w:hAnsi="Arial" w:cs="Arial"/>
          <w:b w:val="0"/>
          <w:bCs w:val="0"/>
        </w:rPr>
        <w:t>Directum</w:t>
      </w:r>
      <w:proofErr w:type="spellEnd"/>
      <w:r w:rsidRPr="00A40F95">
        <w:rPr>
          <w:rStyle w:val="afff9"/>
          <w:rFonts w:ascii="Arial" w:eastAsia="Arial" w:hAnsi="Arial" w:cs="Arial"/>
          <w:b w:val="0"/>
          <w:bCs w:val="0"/>
        </w:rPr>
        <w:t xml:space="preserve"> RX;</w:t>
      </w:r>
    </w:p>
    <w:p w14:paraId="1D568F87" w14:textId="09788A36" w:rsidR="00A40F95" w:rsidRPr="00A40F95" w:rsidRDefault="00A40F95" w:rsidP="0065450F">
      <w:pPr>
        <w:pStyle w:val="afff8"/>
        <w:numPr>
          <w:ilvl w:val="0"/>
          <w:numId w:val="22"/>
        </w:numPr>
        <w:shd w:val="clear" w:color="auto" w:fill="FCFCFC"/>
        <w:spacing w:before="0" w:beforeAutospacing="0" w:after="0" w:afterAutospacing="0"/>
        <w:ind w:left="709" w:right="360"/>
        <w:jc w:val="both"/>
        <w:rPr>
          <w:rStyle w:val="afff9"/>
          <w:rFonts w:ascii="Arial" w:hAnsi="Arial" w:cs="Arial"/>
          <w:b w:val="0"/>
          <w:bCs w:val="0"/>
        </w:rPr>
      </w:pPr>
      <w:r>
        <w:rPr>
          <w:rStyle w:val="afff9"/>
          <w:rFonts w:ascii="Arial" w:eastAsia="Arial" w:hAnsi="Arial" w:cs="Arial"/>
          <w:b w:val="0"/>
          <w:bCs w:val="0"/>
        </w:rPr>
        <w:t>Обработано огромное количество дублей документов;</w:t>
      </w:r>
    </w:p>
    <w:p w14:paraId="6B6621F7" w14:textId="11023756" w:rsidR="00A40F95" w:rsidRPr="00A40F95" w:rsidRDefault="00A40F95" w:rsidP="0065450F">
      <w:pPr>
        <w:pStyle w:val="afff8"/>
        <w:numPr>
          <w:ilvl w:val="0"/>
          <w:numId w:val="6"/>
        </w:numPr>
        <w:shd w:val="clear" w:color="auto" w:fill="FCFCFC"/>
        <w:spacing w:before="240" w:beforeAutospacing="0" w:after="240" w:afterAutospacing="0"/>
        <w:ind w:left="360" w:right="360"/>
        <w:jc w:val="both"/>
        <w:rPr>
          <w:rStyle w:val="afff9"/>
          <w:rFonts w:ascii="Arial" w:hAnsi="Arial" w:cs="Arial"/>
        </w:rPr>
      </w:pPr>
      <w:r>
        <w:rPr>
          <w:rStyle w:val="afff9"/>
          <w:rFonts w:ascii="Arial" w:hAnsi="Arial" w:cs="Arial"/>
        </w:rPr>
        <w:t>Интеграция:</w:t>
      </w:r>
    </w:p>
    <w:p w14:paraId="47C785D9" w14:textId="2E9081FC" w:rsidR="00C14426" w:rsidRPr="00A40F95" w:rsidRDefault="00F100E9" w:rsidP="0065450F">
      <w:pPr>
        <w:pStyle w:val="afff8"/>
        <w:numPr>
          <w:ilvl w:val="0"/>
          <w:numId w:val="33"/>
        </w:numPr>
        <w:shd w:val="clear" w:color="auto" w:fill="FCFCFC"/>
        <w:spacing w:before="0" w:beforeAutospacing="0" w:after="0" w:afterAutospacing="0"/>
        <w:ind w:right="360"/>
        <w:jc w:val="both"/>
        <w:rPr>
          <w:rStyle w:val="afff9"/>
          <w:rFonts w:ascii="Arial" w:hAnsi="Arial" w:cs="Arial"/>
        </w:rPr>
      </w:pPr>
      <w:r w:rsidRPr="00F100E9">
        <w:rPr>
          <w:rStyle w:val="afff9"/>
          <w:rFonts w:ascii="Arial" w:eastAsia="Arial" w:hAnsi="Arial" w:cs="Arial"/>
          <w:b w:val="0"/>
          <w:bCs w:val="0"/>
        </w:rPr>
        <w:lastRenderedPageBreak/>
        <w:t>Реализована</w:t>
      </w:r>
      <w:r>
        <w:rPr>
          <w:rStyle w:val="afff9"/>
          <w:rFonts w:ascii="Arial" w:eastAsia="Arial" w:hAnsi="Arial" w:cs="Arial"/>
          <w:b w:val="0"/>
          <w:bCs w:val="0"/>
        </w:rPr>
        <w:t xml:space="preserve"> бесперебойная </w:t>
      </w:r>
      <w:r w:rsidRPr="00F100E9">
        <w:rPr>
          <w:rStyle w:val="afff9"/>
          <w:rFonts w:ascii="Arial" w:eastAsia="Arial" w:hAnsi="Arial" w:cs="Arial"/>
          <w:b w:val="0"/>
          <w:bCs w:val="0"/>
        </w:rPr>
        <w:t>интеграция с АИС</w:t>
      </w:r>
      <w:r>
        <w:rPr>
          <w:rStyle w:val="afff9"/>
          <w:rFonts w:ascii="Arial" w:eastAsia="Arial" w:hAnsi="Arial" w:cs="Arial"/>
          <w:b w:val="0"/>
          <w:bCs w:val="0"/>
        </w:rPr>
        <w:t>;</w:t>
      </w:r>
    </w:p>
    <w:p w14:paraId="78D77F2E" w14:textId="376C6094" w:rsidR="00A40F95" w:rsidRPr="00A40F95" w:rsidRDefault="00A40F95" w:rsidP="0065450F">
      <w:pPr>
        <w:pStyle w:val="afff8"/>
        <w:numPr>
          <w:ilvl w:val="0"/>
          <w:numId w:val="33"/>
        </w:numPr>
        <w:shd w:val="clear" w:color="auto" w:fill="FCFCFC"/>
        <w:spacing w:before="0" w:beforeAutospacing="0" w:after="0" w:afterAutospacing="0"/>
        <w:ind w:right="360"/>
        <w:jc w:val="both"/>
        <w:rPr>
          <w:rStyle w:val="afff9"/>
          <w:rFonts w:ascii="Arial" w:hAnsi="Arial" w:cs="Arial"/>
        </w:rPr>
      </w:pPr>
      <w:r>
        <w:rPr>
          <w:rStyle w:val="afff9"/>
          <w:rFonts w:ascii="Arial" w:eastAsia="Arial" w:hAnsi="Arial" w:cs="Arial"/>
          <w:b w:val="0"/>
          <w:bCs w:val="0"/>
        </w:rPr>
        <w:t>Настроен автоматический обмен данными;</w:t>
      </w:r>
    </w:p>
    <w:p w14:paraId="53C1EE4F" w14:textId="37693645" w:rsidR="00A40F95" w:rsidRPr="00A40F95" w:rsidRDefault="00A40F95" w:rsidP="0065450F">
      <w:pPr>
        <w:pStyle w:val="afff8"/>
        <w:numPr>
          <w:ilvl w:val="0"/>
          <w:numId w:val="33"/>
        </w:numPr>
        <w:shd w:val="clear" w:color="auto" w:fill="FCFCFC"/>
        <w:spacing w:before="0" w:beforeAutospacing="0" w:after="0" w:afterAutospacing="0"/>
        <w:ind w:right="360"/>
        <w:jc w:val="both"/>
        <w:rPr>
          <w:rStyle w:val="afff9"/>
          <w:rFonts w:ascii="Arial" w:hAnsi="Arial" w:cs="Arial"/>
        </w:rPr>
      </w:pPr>
      <w:r>
        <w:rPr>
          <w:rStyle w:val="afff9"/>
          <w:rFonts w:ascii="Arial" w:eastAsia="Arial" w:hAnsi="Arial" w:cs="Arial"/>
          <w:b w:val="0"/>
          <w:bCs w:val="0"/>
        </w:rPr>
        <w:t>Обеспечена корректная передача информации о договорах страхования;</w:t>
      </w:r>
    </w:p>
    <w:p w14:paraId="5A53D666" w14:textId="60E4C819" w:rsidR="00A40F95" w:rsidRPr="00F100E9" w:rsidRDefault="00A40F95" w:rsidP="0065450F">
      <w:pPr>
        <w:pStyle w:val="afff8"/>
        <w:numPr>
          <w:ilvl w:val="0"/>
          <w:numId w:val="33"/>
        </w:numPr>
        <w:shd w:val="clear" w:color="auto" w:fill="FCFCFC"/>
        <w:spacing w:before="0" w:beforeAutospacing="0" w:after="0" w:afterAutospacing="0"/>
        <w:ind w:right="360"/>
        <w:jc w:val="both"/>
        <w:rPr>
          <w:rStyle w:val="afff9"/>
          <w:rFonts w:ascii="Arial" w:hAnsi="Arial" w:cs="Arial"/>
        </w:rPr>
      </w:pPr>
      <w:r>
        <w:rPr>
          <w:rStyle w:val="afff9"/>
          <w:rFonts w:ascii="Arial" w:eastAsia="Arial" w:hAnsi="Arial" w:cs="Arial"/>
          <w:b w:val="0"/>
          <w:bCs w:val="0"/>
        </w:rPr>
        <w:t>Создана надежная система взаимодействия;</w:t>
      </w:r>
    </w:p>
    <w:p w14:paraId="1B2FE27A" w14:textId="41D55BE0" w:rsidR="00A40F95" w:rsidRPr="00A40F95" w:rsidRDefault="00A40F95" w:rsidP="0065450F">
      <w:pPr>
        <w:pStyle w:val="afff8"/>
        <w:numPr>
          <w:ilvl w:val="0"/>
          <w:numId w:val="6"/>
        </w:numPr>
        <w:shd w:val="clear" w:color="auto" w:fill="FCFCFC"/>
        <w:spacing w:before="240" w:beforeAutospacing="0" w:after="240" w:afterAutospacing="0"/>
        <w:ind w:left="360" w:right="360"/>
        <w:jc w:val="both"/>
        <w:rPr>
          <w:rFonts w:ascii="Arial" w:hAnsi="Arial" w:cs="Arial"/>
          <w:b/>
          <w:bCs/>
        </w:rPr>
      </w:pPr>
      <w:r w:rsidRPr="00A40F95">
        <w:rPr>
          <w:rFonts w:ascii="Arial" w:hAnsi="Arial" w:cs="Arial"/>
          <w:b/>
          <w:bCs/>
        </w:rPr>
        <w:t>Бизнес-процессы:</w:t>
      </w:r>
    </w:p>
    <w:p w14:paraId="035F64D9" w14:textId="77777777" w:rsidR="00A40F95" w:rsidRDefault="00F100E9" w:rsidP="0065450F">
      <w:pPr>
        <w:pStyle w:val="afff8"/>
        <w:numPr>
          <w:ilvl w:val="0"/>
          <w:numId w:val="34"/>
        </w:numPr>
        <w:shd w:val="clear" w:color="auto" w:fill="FCFCFC"/>
        <w:spacing w:before="0" w:beforeAutospacing="0" w:after="0" w:afterAutospacing="0"/>
        <w:ind w:right="360"/>
        <w:jc w:val="both"/>
        <w:rPr>
          <w:rFonts w:ascii="Arial" w:hAnsi="Arial" w:cs="Arial"/>
        </w:rPr>
      </w:pPr>
      <w:r w:rsidRPr="00F100E9">
        <w:rPr>
          <w:rFonts w:ascii="Arial" w:hAnsi="Arial" w:cs="Arial"/>
        </w:rPr>
        <w:t>Адаптированы и перенесены все текущие процессы делопроизводства</w:t>
      </w:r>
      <w:r>
        <w:rPr>
          <w:rFonts w:ascii="Arial" w:hAnsi="Arial" w:cs="Arial"/>
        </w:rPr>
        <w:t>;</w:t>
      </w:r>
    </w:p>
    <w:p w14:paraId="7B44BBEE" w14:textId="611F1265" w:rsidR="00F100E9" w:rsidRDefault="00F100E9" w:rsidP="0065450F">
      <w:pPr>
        <w:pStyle w:val="afff8"/>
        <w:numPr>
          <w:ilvl w:val="0"/>
          <w:numId w:val="34"/>
        </w:numPr>
        <w:shd w:val="clear" w:color="auto" w:fill="FCFCFC"/>
        <w:spacing w:before="0" w:beforeAutospacing="0" w:after="0" w:afterAutospacing="0"/>
        <w:ind w:right="360"/>
        <w:jc w:val="both"/>
        <w:rPr>
          <w:rFonts w:ascii="Arial" w:hAnsi="Arial" w:cs="Arial"/>
        </w:rPr>
      </w:pPr>
      <w:r w:rsidRPr="00A40F95">
        <w:rPr>
          <w:rFonts w:ascii="Arial" w:hAnsi="Arial" w:cs="Arial"/>
        </w:rPr>
        <w:t>Оптимизированы рабочие процедуры</w:t>
      </w:r>
      <w:r w:rsidR="00A40F95">
        <w:rPr>
          <w:rFonts w:ascii="Arial" w:hAnsi="Arial" w:cs="Arial"/>
        </w:rPr>
        <w:t>;</w:t>
      </w:r>
    </w:p>
    <w:p w14:paraId="001188C8" w14:textId="7358B528" w:rsidR="00A40F95" w:rsidRDefault="00A40F95" w:rsidP="0065450F">
      <w:pPr>
        <w:pStyle w:val="afff8"/>
        <w:numPr>
          <w:ilvl w:val="0"/>
          <w:numId w:val="34"/>
        </w:numPr>
        <w:shd w:val="clear" w:color="auto" w:fill="FCFCFC"/>
        <w:spacing w:before="0" w:beforeAutospacing="0" w:after="0" w:afterAutospacing="0"/>
        <w:ind w:righ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Внедрены улучшенные </w:t>
      </w:r>
      <w:r w:rsidRPr="00A40F95">
        <w:rPr>
          <w:rFonts w:ascii="Arial" w:hAnsi="Arial" w:cs="Arial"/>
        </w:rPr>
        <w:t>механизмы обработки документов</w:t>
      </w:r>
      <w:r>
        <w:rPr>
          <w:rFonts w:ascii="Arial" w:hAnsi="Arial" w:cs="Arial"/>
        </w:rPr>
        <w:t>;</w:t>
      </w:r>
    </w:p>
    <w:p w14:paraId="2D2AC14F" w14:textId="18CA4C0B" w:rsidR="00A40F95" w:rsidRDefault="00A40F95" w:rsidP="0065450F">
      <w:pPr>
        <w:pStyle w:val="afff8"/>
        <w:numPr>
          <w:ilvl w:val="0"/>
          <w:numId w:val="6"/>
        </w:numPr>
        <w:shd w:val="clear" w:color="auto" w:fill="FCFCFC"/>
        <w:spacing w:before="240" w:beforeAutospacing="0" w:after="240" w:afterAutospacing="0"/>
        <w:ind w:left="360" w:right="360"/>
        <w:jc w:val="both"/>
        <w:rPr>
          <w:rFonts w:ascii="Arial" w:hAnsi="Arial" w:cs="Arial"/>
          <w:b/>
          <w:bCs/>
        </w:rPr>
      </w:pPr>
      <w:r w:rsidRPr="00A40F95">
        <w:rPr>
          <w:rFonts w:ascii="Arial" w:hAnsi="Arial" w:cs="Arial"/>
          <w:b/>
          <w:bCs/>
        </w:rPr>
        <w:t>Пользовательский опыт:</w:t>
      </w:r>
    </w:p>
    <w:p w14:paraId="23D40F53" w14:textId="01795D20" w:rsidR="00A40F95" w:rsidRDefault="00A40F95" w:rsidP="0065450F">
      <w:pPr>
        <w:pStyle w:val="afff8"/>
        <w:numPr>
          <w:ilvl w:val="0"/>
          <w:numId w:val="35"/>
        </w:numPr>
        <w:shd w:val="clear" w:color="auto" w:fill="FCFCFC"/>
        <w:spacing w:before="0" w:beforeAutospacing="0" w:after="0" w:afterAutospacing="0"/>
        <w:ind w:right="360"/>
        <w:jc w:val="both"/>
        <w:rPr>
          <w:rFonts w:ascii="Arial" w:hAnsi="Arial" w:cs="Arial"/>
        </w:rPr>
      </w:pPr>
      <w:r w:rsidRPr="00A40F95">
        <w:rPr>
          <w:rFonts w:ascii="Arial" w:hAnsi="Arial" w:cs="Arial"/>
        </w:rPr>
        <w:t>Повышена эффективность работы с договорами страхования</w:t>
      </w:r>
      <w:r>
        <w:rPr>
          <w:rFonts w:ascii="Arial" w:hAnsi="Arial" w:cs="Arial"/>
        </w:rPr>
        <w:t>;</w:t>
      </w:r>
    </w:p>
    <w:p w14:paraId="27F63A17" w14:textId="6C0912BD" w:rsidR="00A40F95" w:rsidRDefault="00A40F95" w:rsidP="0065450F">
      <w:pPr>
        <w:pStyle w:val="afff8"/>
        <w:numPr>
          <w:ilvl w:val="0"/>
          <w:numId w:val="35"/>
        </w:numPr>
        <w:shd w:val="clear" w:color="auto" w:fill="FCFCFC"/>
        <w:spacing w:before="0" w:beforeAutospacing="0" w:after="0" w:afterAutospacing="0"/>
        <w:ind w:right="360"/>
        <w:jc w:val="both"/>
        <w:rPr>
          <w:rFonts w:ascii="Arial" w:hAnsi="Arial" w:cs="Arial"/>
        </w:rPr>
      </w:pPr>
      <w:r>
        <w:rPr>
          <w:rFonts w:ascii="Arial" w:hAnsi="Arial" w:cs="Arial"/>
        </w:rPr>
        <w:t>У</w:t>
      </w:r>
      <w:r w:rsidRPr="00A40F95">
        <w:rPr>
          <w:rFonts w:ascii="Arial" w:hAnsi="Arial" w:cs="Arial"/>
        </w:rPr>
        <w:t>лучшен интерфейс взаимодействия с системой</w:t>
      </w:r>
      <w:r>
        <w:rPr>
          <w:rFonts w:ascii="Arial" w:hAnsi="Arial" w:cs="Arial"/>
        </w:rPr>
        <w:t>;</w:t>
      </w:r>
    </w:p>
    <w:p w14:paraId="3320C6D6" w14:textId="196B5E9C" w:rsidR="00A40F95" w:rsidRDefault="00A40F95" w:rsidP="0065450F">
      <w:pPr>
        <w:pStyle w:val="afff8"/>
        <w:numPr>
          <w:ilvl w:val="0"/>
          <w:numId w:val="35"/>
        </w:numPr>
        <w:shd w:val="clear" w:color="auto" w:fill="FCFCFC"/>
        <w:spacing w:before="0" w:beforeAutospacing="0" w:after="0" w:afterAutospacing="0"/>
        <w:ind w:right="360"/>
        <w:jc w:val="both"/>
        <w:rPr>
          <w:rFonts w:ascii="Arial" w:hAnsi="Arial" w:cs="Arial"/>
        </w:rPr>
      </w:pPr>
      <w:r>
        <w:rPr>
          <w:rFonts w:ascii="Arial" w:hAnsi="Arial" w:cs="Arial"/>
        </w:rPr>
        <w:t>С</w:t>
      </w:r>
      <w:r w:rsidRPr="00A40F95">
        <w:rPr>
          <w:rFonts w:ascii="Arial" w:hAnsi="Arial" w:cs="Arial"/>
        </w:rPr>
        <w:t>окращено время обработки документов</w:t>
      </w:r>
      <w:r w:rsidR="00E70C2D">
        <w:rPr>
          <w:rFonts w:ascii="Arial" w:hAnsi="Arial" w:cs="Arial"/>
        </w:rPr>
        <w:t>;</w:t>
      </w:r>
    </w:p>
    <w:p w14:paraId="75BC9E63" w14:textId="6227B322" w:rsidR="00E70C2D" w:rsidRPr="00E70C2D" w:rsidRDefault="00E70C2D" w:rsidP="0065450F">
      <w:pPr>
        <w:pStyle w:val="afff8"/>
        <w:numPr>
          <w:ilvl w:val="0"/>
          <w:numId w:val="6"/>
        </w:numPr>
        <w:shd w:val="clear" w:color="auto" w:fill="FCFCFC"/>
        <w:spacing w:before="240" w:beforeAutospacing="0" w:after="240" w:afterAutospacing="0"/>
        <w:ind w:left="360" w:right="360"/>
        <w:jc w:val="both"/>
        <w:rPr>
          <w:rFonts w:ascii="Arial" w:hAnsi="Arial" w:cs="Arial"/>
          <w:b/>
          <w:bCs/>
        </w:rPr>
      </w:pPr>
      <w:r w:rsidRPr="00E70C2D">
        <w:rPr>
          <w:rFonts w:ascii="Arial" w:hAnsi="Arial" w:cs="Arial"/>
          <w:b/>
          <w:bCs/>
        </w:rPr>
        <w:t>Показатели эффективности:</w:t>
      </w:r>
    </w:p>
    <w:p w14:paraId="281006AE" w14:textId="36E6438A" w:rsidR="00E70C2D" w:rsidRDefault="00E70C2D" w:rsidP="0065450F">
      <w:pPr>
        <w:pStyle w:val="afff8"/>
        <w:numPr>
          <w:ilvl w:val="0"/>
          <w:numId w:val="35"/>
        </w:numPr>
        <w:shd w:val="clear" w:color="auto" w:fill="FCFCFC"/>
        <w:spacing w:before="0" w:beforeAutospacing="0" w:after="0" w:afterAutospacing="0"/>
        <w:ind w:right="360"/>
        <w:jc w:val="both"/>
        <w:rPr>
          <w:rFonts w:ascii="Arial" w:hAnsi="Arial" w:cs="Arial"/>
        </w:rPr>
      </w:pPr>
      <w:r w:rsidRPr="00E70C2D">
        <w:rPr>
          <w:rFonts w:ascii="Arial" w:hAnsi="Arial" w:cs="Arial"/>
        </w:rPr>
        <w:t>Сокращение времени на обработку документов на 40%</w:t>
      </w:r>
      <w:r>
        <w:rPr>
          <w:rFonts w:ascii="Arial" w:hAnsi="Arial" w:cs="Arial"/>
        </w:rPr>
        <w:t>;</w:t>
      </w:r>
    </w:p>
    <w:p w14:paraId="3AB9DC80" w14:textId="5E0BC58A" w:rsidR="00E70C2D" w:rsidRDefault="00E70C2D" w:rsidP="0065450F">
      <w:pPr>
        <w:pStyle w:val="afff8"/>
        <w:numPr>
          <w:ilvl w:val="0"/>
          <w:numId w:val="35"/>
        </w:numPr>
        <w:shd w:val="clear" w:color="auto" w:fill="FCFCFC"/>
        <w:spacing w:before="0" w:beforeAutospacing="0" w:after="0" w:afterAutospacing="0"/>
        <w:ind w:right="360"/>
        <w:jc w:val="both"/>
        <w:rPr>
          <w:rFonts w:ascii="Arial" w:hAnsi="Arial" w:cs="Arial"/>
        </w:rPr>
      </w:pPr>
      <w:r>
        <w:rPr>
          <w:rFonts w:ascii="Arial" w:hAnsi="Arial" w:cs="Arial"/>
        </w:rPr>
        <w:t>У</w:t>
      </w:r>
      <w:r w:rsidRPr="00E70C2D">
        <w:rPr>
          <w:rFonts w:ascii="Arial" w:hAnsi="Arial" w:cs="Arial"/>
        </w:rPr>
        <w:t>меньшение количества ошибок при работе с данными на 60%</w:t>
      </w:r>
      <w:r>
        <w:rPr>
          <w:rFonts w:ascii="Arial" w:hAnsi="Arial" w:cs="Arial"/>
        </w:rPr>
        <w:t>;</w:t>
      </w:r>
    </w:p>
    <w:p w14:paraId="04A63526" w14:textId="6D11C8FA" w:rsidR="00E70C2D" w:rsidRDefault="00E70C2D" w:rsidP="0065450F">
      <w:pPr>
        <w:pStyle w:val="afff8"/>
        <w:numPr>
          <w:ilvl w:val="0"/>
          <w:numId w:val="35"/>
        </w:numPr>
        <w:shd w:val="clear" w:color="auto" w:fill="FCFCFC"/>
        <w:spacing w:before="0" w:beforeAutospacing="0" w:after="0" w:afterAutospacing="0"/>
        <w:ind w:right="360"/>
        <w:jc w:val="both"/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Pr="00E70C2D">
        <w:rPr>
          <w:rFonts w:ascii="Arial" w:hAnsi="Arial" w:cs="Arial"/>
        </w:rPr>
        <w:t>овышение скорости поиска необходимой информации на 50%</w:t>
      </w:r>
      <w:r>
        <w:rPr>
          <w:rFonts w:ascii="Arial" w:hAnsi="Arial" w:cs="Arial"/>
        </w:rPr>
        <w:t>;</w:t>
      </w:r>
    </w:p>
    <w:p w14:paraId="5E580E76" w14:textId="51273F7D" w:rsidR="00E70C2D" w:rsidRDefault="00E70C2D" w:rsidP="0065450F">
      <w:pPr>
        <w:pStyle w:val="afff8"/>
        <w:numPr>
          <w:ilvl w:val="0"/>
          <w:numId w:val="35"/>
        </w:numPr>
        <w:shd w:val="clear" w:color="auto" w:fill="FCFCFC"/>
        <w:spacing w:before="0" w:beforeAutospacing="0" w:after="0" w:afterAutospacing="0"/>
        <w:ind w:right="360"/>
        <w:jc w:val="both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Pr="00E70C2D">
        <w:rPr>
          <w:rFonts w:ascii="Arial" w:hAnsi="Arial" w:cs="Arial"/>
        </w:rPr>
        <w:t>птимизация затрат на обслуживание системы</w:t>
      </w:r>
      <w:r>
        <w:rPr>
          <w:rFonts w:ascii="Arial" w:hAnsi="Arial" w:cs="Arial"/>
        </w:rPr>
        <w:t>;</w:t>
      </w:r>
    </w:p>
    <w:p w14:paraId="69BB9146" w14:textId="3E931DC5" w:rsidR="00E70C2D" w:rsidRPr="00717BC0" w:rsidRDefault="00E70C2D" w:rsidP="0065450F">
      <w:pPr>
        <w:pStyle w:val="afff8"/>
        <w:numPr>
          <w:ilvl w:val="0"/>
          <w:numId w:val="6"/>
        </w:numPr>
        <w:shd w:val="clear" w:color="auto" w:fill="FCFCFC"/>
        <w:spacing w:before="240" w:beforeAutospacing="0" w:after="240" w:afterAutospacing="0"/>
        <w:ind w:left="360" w:right="360"/>
        <w:jc w:val="both"/>
        <w:rPr>
          <w:rFonts w:ascii="Arial" w:hAnsi="Arial" w:cs="Arial"/>
          <w:b/>
          <w:bCs/>
        </w:rPr>
      </w:pPr>
      <w:r w:rsidRPr="00717BC0">
        <w:rPr>
          <w:rFonts w:ascii="Arial" w:hAnsi="Arial" w:cs="Arial"/>
          <w:b/>
          <w:bCs/>
        </w:rPr>
        <w:t>Дополнительные преимущества:</w:t>
      </w:r>
    </w:p>
    <w:p w14:paraId="2CE9EAA8" w14:textId="02DDDF32" w:rsidR="00E70C2D" w:rsidRDefault="00E70C2D" w:rsidP="0065450F">
      <w:pPr>
        <w:pStyle w:val="afff8"/>
        <w:numPr>
          <w:ilvl w:val="0"/>
          <w:numId w:val="35"/>
        </w:numPr>
        <w:shd w:val="clear" w:color="auto" w:fill="FCFCFC"/>
        <w:spacing w:before="0" w:beforeAutospacing="0" w:after="0" w:afterAutospacing="0"/>
        <w:ind w:right="360"/>
        <w:jc w:val="both"/>
        <w:rPr>
          <w:rFonts w:ascii="Arial" w:hAnsi="Arial" w:cs="Arial"/>
        </w:rPr>
      </w:pPr>
      <w:r>
        <w:rPr>
          <w:rFonts w:ascii="Arial" w:hAnsi="Arial" w:cs="Arial"/>
        </w:rPr>
        <w:t>С</w:t>
      </w:r>
      <w:r w:rsidRPr="00E70C2D">
        <w:rPr>
          <w:rFonts w:ascii="Arial" w:hAnsi="Arial" w:cs="Arial"/>
        </w:rPr>
        <w:t>оздание единой системы документооборота</w:t>
      </w:r>
      <w:r>
        <w:rPr>
          <w:rFonts w:ascii="Arial" w:hAnsi="Arial" w:cs="Arial"/>
        </w:rPr>
        <w:t>;</w:t>
      </w:r>
    </w:p>
    <w:p w14:paraId="14C844C1" w14:textId="0DA717E3" w:rsidR="00E70C2D" w:rsidRDefault="00E70C2D" w:rsidP="0065450F">
      <w:pPr>
        <w:pStyle w:val="afff8"/>
        <w:numPr>
          <w:ilvl w:val="0"/>
          <w:numId w:val="35"/>
        </w:numPr>
        <w:shd w:val="clear" w:color="auto" w:fill="FCFCFC"/>
        <w:spacing w:before="0" w:beforeAutospacing="0" w:after="0" w:afterAutospacing="0"/>
        <w:ind w:right="360"/>
        <w:jc w:val="both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Pr="00E70C2D">
        <w:rPr>
          <w:rFonts w:ascii="Arial" w:hAnsi="Arial" w:cs="Arial"/>
        </w:rPr>
        <w:t>беспечение целостности данных</w:t>
      </w:r>
      <w:r w:rsidR="00717BC0">
        <w:rPr>
          <w:rFonts w:ascii="Arial" w:hAnsi="Arial" w:cs="Arial"/>
        </w:rPr>
        <w:t>;</w:t>
      </w:r>
    </w:p>
    <w:p w14:paraId="5E4C2226" w14:textId="7AD9E526" w:rsidR="00717BC0" w:rsidRDefault="00717BC0" w:rsidP="0065450F">
      <w:pPr>
        <w:pStyle w:val="afff8"/>
        <w:numPr>
          <w:ilvl w:val="0"/>
          <w:numId w:val="35"/>
        </w:numPr>
        <w:shd w:val="clear" w:color="auto" w:fill="FCFCFC"/>
        <w:spacing w:before="0" w:beforeAutospacing="0" w:after="0" w:afterAutospacing="0"/>
        <w:ind w:right="360"/>
        <w:jc w:val="both"/>
        <w:rPr>
          <w:rFonts w:ascii="Arial" w:hAnsi="Arial" w:cs="Arial"/>
        </w:rPr>
      </w:pPr>
      <w:r w:rsidRPr="00717BC0">
        <w:rPr>
          <w:rFonts w:ascii="Arial" w:hAnsi="Arial" w:cs="Arial"/>
        </w:rPr>
        <w:t>Повышение безопасности хранения информации</w:t>
      </w:r>
      <w:r>
        <w:rPr>
          <w:rFonts w:ascii="Arial" w:hAnsi="Arial" w:cs="Arial"/>
        </w:rPr>
        <w:t>;</w:t>
      </w:r>
    </w:p>
    <w:p w14:paraId="1438CCB6" w14:textId="178F01B7" w:rsidR="00717BC0" w:rsidRDefault="00717BC0" w:rsidP="0065450F">
      <w:pPr>
        <w:pStyle w:val="afff8"/>
        <w:numPr>
          <w:ilvl w:val="0"/>
          <w:numId w:val="35"/>
        </w:numPr>
        <w:shd w:val="clear" w:color="auto" w:fill="FCFCFC"/>
        <w:spacing w:before="0" w:beforeAutospacing="0" w:after="0" w:afterAutospacing="0"/>
        <w:ind w:right="360"/>
        <w:jc w:val="both"/>
        <w:rPr>
          <w:rFonts w:ascii="Arial" w:hAnsi="Arial" w:cs="Arial"/>
        </w:rPr>
      </w:pPr>
      <w:r w:rsidRPr="00717BC0">
        <w:rPr>
          <w:rFonts w:ascii="Arial" w:hAnsi="Arial" w:cs="Arial"/>
        </w:rPr>
        <w:t>Возможность масштабирования системы</w:t>
      </w:r>
      <w:r>
        <w:rPr>
          <w:rFonts w:ascii="Arial" w:hAnsi="Arial" w:cs="Arial"/>
        </w:rPr>
        <w:t>.</w:t>
      </w:r>
    </w:p>
    <w:p w14:paraId="256DB8C2" w14:textId="7627CBA9" w:rsidR="00A40F95" w:rsidRPr="00A40F95" w:rsidRDefault="00900B1A" w:rsidP="0065450F">
      <w:pPr>
        <w:pStyle w:val="afff8"/>
        <w:shd w:val="clear" w:color="auto" w:fill="FCFCFC"/>
        <w:spacing w:before="240" w:beforeAutospacing="0" w:after="240" w:afterAutospacing="0"/>
        <w:ind w:right="360" w:firstLine="360"/>
        <w:jc w:val="both"/>
        <w:rPr>
          <w:rFonts w:ascii="Arial" w:hAnsi="Arial" w:cs="Arial"/>
        </w:rPr>
      </w:pPr>
      <w:r w:rsidRPr="00900B1A">
        <w:rPr>
          <w:rFonts w:ascii="Arial" w:hAnsi="Arial" w:cs="Arial"/>
        </w:rPr>
        <w:t xml:space="preserve">Проект успешно завершен и введен в промышленную эксплуатацию, что позволило компании перейти на современную платформу </w:t>
      </w:r>
      <w:proofErr w:type="spellStart"/>
      <w:r w:rsidRPr="00900B1A">
        <w:rPr>
          <w:rFonts w:ascii="Arial" w:hAnsi="Arial" w:cs="Arial"/>
        </w:rPr>
        <w:t>Directum</w:t>
      </w:r>
      <w:proofErr w:type="spellEnd"/>
      <w:r w:rsidRPr="00900B1A">
        <w:rPr>
          <w:rFonts w:ascii="Arial" w:hAnsi="Arial" w:cs="Arial"/>
        </w:rPr>
        <w:t xml:space="preserve"> RX с сохранением всех критически важных данных и процессов.</w:t>
      </w:r>
    </w:p>
    <w:p w14:paraId="1C5D7651" w14:textId="77777777" w:rsidR="00961A34" w:rsidRPr="00174A9E" w:rsidRDefault="0049318A">
      <w:pPr>
        <w:pStyle w:val="4"/>
        <w:rPr>
          <w:rStyle w:val="afff1"/>
          <w:sz w:val="26"/>
          <w:szCs w:val="26"/>
        </w:rPr>
      </w:pPr>
      <w:bookmarkStart w:id="4" w:name="_Hlk92885382"/>
      <w:bookmarkEnd w:id="3"/>
      <w:r w:rsidRPr="00174A9E">
        <w:rPr>
          <w:rStyle w:val="afff1"/>
          <w:sz w:val="26"/>
          <w:szCs w:val="26"/>
        </w:rPr>
        <w:t>Планы по дальнейшему развитию проекта</w:t>
      </w:r>
    </w:p>
    <w:p w14:paraId="4890C5D6" w14:textId="5DAA27DF" w:rsidR="00961A34" w:rsidRPr="00174A9E" w:rsidRDefault="00174A9E" w:rsidP="0065450F">
      <w:pPr>
        <w:pStyle w:val="afff8"/>
        <w:shd w:val="clear" w:color="auto" w:fill="FCFCFC"/>
        <w:spacing w:before="0" w:beforeAutospacing="0" w:after="240" w:afterAutospacing="0"/>
        <w:ind w:firstLine="284"/>
        <w:jc w:val="both"/>
        <w:rPr>
          <w:rFonts w:ascii="Arial" w:hAnsi="Arial" w:cs="Arial"/>
        </w:rPr>
      </w:pPr>
      <w:r w:rsidRPr="00174A9E">
        <w:rPr>
          <w:rFonts w:ascii="Arial" w:hAnsi="Arial" w:cs="Arial"/>
        </w:rPr>
        <w:t xml:space="preserve">Интеграция с информационной системой </w:t>
      </w:r>
      <w:r w:rsidR="00661170">
        <w:rPr>
          <w:rFonts w:ascii="Arial" w:hAnsi="Arial" w:cs="Arial"/>
        </w:rPr>
        <w:t>«</w:t>
      </w:r>
      <w:proofErr w:type="spellStart"/>
      <w:r w:rsidR="00661170" w:rsidRPr="008B4091">
        <w:rPr>
          <w:rFonts w:ascii="Arial Unicode MS" w:hAnsi="Arial Unicode MS"/>
        </w:rPr>
        <w:t>Nomad</w:t>
      </w:r>
      <w:proofErr w:type="spellEnd"/>
      <w:r w:rsidR="00661170" w:rsidRPr="008B4091">
        <w:rPr>
          <w:rFonts w:ascii="Arial Unicode MS" w:hAnsi="Arial Unicode MS"/>
        </w:rPr>
        <w:t xml:space="preserve"> </w:t>
      </w:r>
      <w:proofErr w:type="spellStart"/>
      <w:r w:rsidR="00661170" w:rsidRPr="008B4091">
        <w:rPr>
          <w:rFonts w:ascii="Arial Unicode MS" w:hAnsi="Arial Unicode MS"/>
        </w:rPr>
        <w:t>Life</w:t>
      </w:r>
      <w:proofErr w:type="spellEnd"/>
      <w:r w:rsidR="00661170" w:rsidRPr="00174A9E">
        <w:rPr>
          <w:rFonts w:ascii="Arial" w:hAnsi="Arial" w:cs="Arial"/>
        </w:rPr>
        <w:t xml:space="preserve"> </w:t>
      </w:r>
      <w:proofErr w:type="spellStart"/>
      <w:r w:rsidRPr="00174A9E">
        <w:rPr>
          <w:rFonts w:ascii="Arial" w:hAnsi="Arial" w:cs="Arial"/>
        </w:rPr>
        <w:t>Portal</w:t>
      </w:r>
      <w:proofErr w:type="spellEnd"/>
      <w:r w:rsidR="00661170">
        <w:rPr>
          <w:rFonts w:ascii="Arial" w:hAnsi="Arial" w:cs="Arial"/>
        </w:rPr>
        <w:t>»</w:t>
      </w:r>
      <w:r>
        <w:rPr>
          <w:rFonts w:ascii="Arial" w:hAnsi="Arial" w:cs="Arial"/>
        </w:rPr>
        <w:t>, обновление системы на новую версию, модификации существующего функционала с учетом пожеланий заказчика.</w:t>
      </w:r>
    </w:p>
    <w:p w14:paraId="7502765C" w14:textId="77777777" w:rsidR="00961A34" w:rsidRPr="00174A9E" w:rsidRDefault="0049318A">
      <w:pPr>
        <w:pStyle w:val="4"/>
        <w:rPr>
          <w:rStyle w:val="afff1"/>
          <w:sz w:val="26"/>
          <w:szCs w:val="26"/>
        </w:rPr>
      </w:pPr>
      <w:r w:rsidRPr="00174A9E">
        <w:rPr>
          <w:rStyle w:val="afff1"/>
          <w:sz w:val="26"/>
          <w:szCs w:val="26"/>
        </w:rPr>
        <w:t>Состав команды проекта</w:t>
      </w:r>
    </w:p>
    <w:p w14:paraId="503DC592" w14:textId="77777777" w:rsidR="00516B23" w:rsidRPr="003C1B9C" w:rsidRDefault="00516B23" w:rsidP="0065450F">
      <w:pPr>
        <w:pStyle w:val="a5"/>
        <w:spacing w:before="0" w:after="240"/>
        <w:rPr>
          <w:sz w:val="24"/>
          <w:szCs w:val="24"/>
        </w:rPr>
      </w:pPr>
      <w:r w:rsidRPr="003C1B9C">
        <w:rPr>
          <w:sz w:val="24"/>
          <w:szCs w:val="24"/>
        </w:rPr>
        <w:t>Команда проекта со стороны исполнителя:</w:t>
      </w:r>
    </w:p>
    <w:p w14:paraId="37AE8200" w14:textId="25B50752" w:rsidR="00516B23" w:rsidRPr="003C1B9C" w:rsidRDefault="00516B23" w:rsidP="00ED37E4">
      <w:pPr>
        <w:pStyle w:val="a5"/>
        <w:numPr>
          <w:ilvl w:val="0"/>
          <w:numId w:val="25"/>
        </w:numPr>
        <w:spacing w:before="0"/>
        <w:rPr>
          <w:sz w:val="24"/>
          <w:szCs w:val="24"/>
        </w:rPr>
      </w:pPr>
      <w:r w:rsidRPr="003C1B9C">
        <w:rPr>
          <w:sz w:val="24"/>
          <w:szCs w:val="24"/>
        </w:rPr>
        <w:t>Руководитель проекта – Елфимова Анна.</w:t>
      </w:r>
    </w:p>
    <w:p w14:paraId="3CBE1723" w14:textId="5A69D0D5" w:rsidR="00516B23" w:rsidRPr="003C1B9C" w:rsidRDefault="00516B23" w:rsidP="00ED37E4">
      <w:pPr>
        <w:pStyle w:val="a5"/>
        <w:numPr>
          <w:ilvl w:val="0"/>
          <w:numId w:val="25"/>
        </w:numPr>
        <w:spacing w:before="0"/>
        <w:rPr>
          <w:sz w:val="24"/>
          <w:szCs w:val="24"/>
        </w:rPr>
      </w:pPr>
      <w:r w:rsidRPr="003C1B9C">
        <w:rPr>
          <w:sz w:val="24"/>
          <w:szCs w:val="24"/>
        </w:rPr>
        <w:t xml:space="preserve">Аналитики-консультанты – </w:t>
      </w:r>
      <w:proofErr w:type="spellStart"/>
      <w:r w:rsidRPr="003C1B9C">
        <w:rPr>
          <w:sz w:val="24"/>
          <w:szCs w:val="24"/>
        </w:rPr>
        <w:t>Саловатова</w:t>
      </w:r>
      <w:proofErr w:type="spellEnd"/>
      <w:r w:rsidRPr="003C1B9C">
        <w:rPr>
          <w:sz w:val="24"/>
          <w:szCs w:val="24"/>
        </w:rPr>
        <w:t xml:space="preserve"> Асель, </w:t>
      </w:r>
      <w:proofErr w:type="spellStart"/>
      <w:r w:rsidRPr="003C1B9C">
        <w:rPr>
          <w:sz w:val="24"/>
          <w:szCs w:val="24"/>
        </w:rPr>
        <w:t>Бекенова</w:t>
      </w:r>
      <w:proofErr w:type="spellEnd"/>
      <w:r w:rsidRPr="003C1B9C">
        <w:rPr>
          <w:sz w:val="24"/>
          <w:szCs w:val="24"/>
        </w:rPr>
        <w:t xml:space="preserve"> </w:t>
      </w:r>
      <w:proofErr w:type="spellStart"/>
      <w:r w:rsidRPr="003C1B9C">
        <w:rPr>
          <w:sz w:val="24"/>
          <w:szCs w:val="24"/>
        </w:rPr>
        <w:t>Айжан</w:t>
      </w:r>
      <w:proofErr w:type="spellEnd"/>
      <w:r w:rsidRPr="003C1B9C">
        <w:rPr>
          <w:sz w:val="24"/>
          <w:szCs w:val="24"/>
        </w:rPr>
        <w:t xml:space="preserve">, </w:t>
      </w:r>
      <w:proofErr w:type="spellStart"/>
      <w:r w:rsidRPr="003C1B9C">
        <w:rPr>
          <w:sz w:val="24"/>
          <w:szCs w:val="24"/>
        </w:rPr>
        <w:t>Тулеубаева</w:t>
      </w:r>
      <w:proofErr w:type="spellEnd"/>
      <w:r w:rsidRPr="003C1B9C">
        <w:rPr>
          <w:sz w:val="24"/>
          <w:szCs w:val="24"/>
        </w:rPr>
        <w:t xml:space="preserve"> </w:t>
      </w:r>
      <w:proofErr w:type="spellStart"/>
      <w:r w:rsidRPr="003C1B9C">
        <w:rPr>
          <w:sz w:val="24"/>
          <w:szCs w:val="24"/>
        </w:rPr>
        <w:t>Камила</w:t>
      </w:r>
      <w:proofErr w:type="spellEnd"/>
      <w:r w:rsidRPr="003C1B9C">
        <w:rPr>
          <w:sz w:val="24"/>
          <w:szCs w:val="24"/>
        </w:rPr>
        <w:t>.</w:t>
      </w:r>
    </w:p>
    <w:p w14:paraId="638A6B16" w14:textId="2091D224" w:rsidR="00516B23" w:rsidRPr="003C1B9C" w:rsidRDefault="00516B23" w:rsidP="00ED37E4">
      <w:pPr>
        <w:pStyle w:val="a5"/>
        <w:numPr>
          <w:ilvl w:val="0"/>
          <w:numId w:val="25"/>
        </w:numPr>
        <w:spacing w:before="0"/>
        <w:rPr>
          <w:sz w:val="24"/>
          <w:szCs w:val="24"/>
        </w:rPr>
      </w:pPr>
      <w:r w:rsidRPr="003C1B9C">
        <w:rPr>
          <w:sz w:val="24"/>
          <w:szCs w:val="24"/>
        </w:rPr>
        <w:t xml:space="preserve">Разработчики– </w:t>
      </w:r>
      <w:proofErr w:type="spellStart"/>
      <w:r w:rsidRPr="003C1B9C">
        <w:rPr>
          <w:sz w:val="24"/>
          <w:szCs w:val="24"/>
        </w:rPr>
        <w:t>Сайнук</w:t>
      </w:r>
      <w:proofErr w:type="spellEnd"/>
      <w:r w:rsidRPr="003C1B9C">
        <w:rPr>
          <w:sz w:val="24"/>
          <w:szCs w:val="24"/>
        </w:rPr>
        <w:t xml:space="preserve"> Станислав, Старков Владислав, Потоцкая Марина.</w:t>
      </w:r>
    </w:p>
    <w:p w14:paraId="70C9EBE4" w14:textId="1E696D09" w:rsidR="00516B23" w:rsidRPr="00E70C2D" w:rsidRDefault="00516B23" w:rsidP="00516B23">
      <w:pPr>
        <w:pStyle w:val="4"/>
        <w:rPr>
          <w:sz w:val="26"/>
          <w:szCs w:val="26"/>
        </w:rPr>
      </w:pPr>
      <w:r w:rsidRPr="00E70C2D">
        <w:rPr>
          <w:sz w:val="26"/>
          <w:szCs w:val="26"/>
        </w:rPr>
        <w:t>Об авторе заявки</w:t>
      </w:r>
    </w:p>
    <w:p w14:paraId="029CB70F" w14:textId="49DF811F" w:rsidR="00516B23" w:rsidRPr="00E70C2D" w:rsidRDefault="00516B23" w:rsidP="002348C4">
      <w:pPr>
        <w:ind w:firstLine="284"/>
        <w:rPr>
          <w:rFonts w:eastAsia="Times New Roman" w:cs="Arial"/>
          <w:iCs/>
          <w:sz w:val="24"/>
          <w:szCs w:val="24"/>
          <w:lang w:eastAsia="ru-RU"/>
        </w:rPr>
      </w:pPr>
      <w:r w:rsidRPr="003C1B9C">
        <w:rPr>
          <w:rFonts w:eastAsia="Times New Roman" w:cs="Arial"/>
          <w:iCs/>
          <w:sz w:val="24"/>
          <w:szCs w:val="24"/>
          <w:lang w:eastAsia="ru-RU"/>
        </w:rPr>
        <w:t>ООО «</w:t>
      </w:r>
      <w:proofErr w:type="spellStart"/>
      <w:r w:rsidRPr="003C1B9C">
        <w:rPr>
          <w:rFonts w:eastAsia="Times New Roman" w:cs="Arial"/>
          <w:iCs/>
          <w:sz w:val="24"/>
          <w:szCs w:val="24"/>
          <w:lang w:eastAsia="ru-RU"/>
        </w:rPr>
        <w:t>АрмаДок</w:t>
      </w:r>
      <w:proofErr w:type="spellEnd"/>
      <w:r w:rsidRPr="003C1B9C">
        <w:rPr>
          <w:rFonts w:eastAsia="Times New Roman" w:cs="Arial"/>
          <w:iCs/>
          <w:sz w:val="24"/>
          <w:szCs w:val="24"/>
          <w:lang w:eastAsia="ru-RU"/>
        </w:rPr>
        <w:t xml:space="preserve">» </w:t>
      </w:r>
      <w:r w:rsidRPr="003C1B9C">
        <w:rPr>
          <w:rFonts w:cs="Arial"/>
          <w:color w:val="1B1B1B"/>
          <w:sz w:val="24"/>
          <w:szCs w:val="24"/>
          <w:shd w:val="clear" w:color="auto" w:fill="FFFFFF"/>
        </w:rPr>
        <w:t xml:space="preserve">является генеральным партнером </w:t>
      </w:r>
      <w:proofErr w:type="spellStart"/>
      <w:r w:rsidRPr="003C1B9C">
        <w:rPr>
          <w:rFonts w:cs="Arial"/>
          <w:color w:val="1B1B1B"/>
          <w:sz w:val="24"/>
          <w:szCs w:val="24"/>
          <w:shd w:val="clear" w:color="auto" w:fill="FFFFFF"/>
        </w:rPr>
        <w:t>Directum</w:t>
      </w:r>
      <w:proofErr w:type="spellEnd"/>
      <w:r w:rsidRPr="003C1B9C">
        <w:rPr>
          <w:rFonts w:cs="Arial"/>
          <w:color w:val="1B1B1B"/>
          <w:sz w:val="24"/>
          <w:szCs w:val="24"/>
          <w:shd w:val="clear" w:color="auto" w:fill="FFFFFF"/>
        </w:rPr>
        <w:t xml:space="preserve">. Группа компаний </w:t>
      </w:r>
      <w:proofErr w:type="spellStart"/>
      <w:r w:rsidRPr="003C1B9C">
        <w:rPr>
          <w:rFonts w:cs="Arial"/>
          <w:color w:val="1B1B1B"/>
          <w:sz w:val="24"/>
          <w:szCs w:val="24"/>
          <w:shd w:val="clear" w:color="auto" w:fill="FFFFFF"/>
        </w:rPr>
        <w:t>АрмаДок</w:t>
      </w:r>
      <w:proofErr w:type="spellEnd"/>
      <w:r w:rsidRPr="003C1B9C">
        <w:rPr>
          <w:rFonts w:cs="Arial"/>
          <w:color w:val="1B1B1B"/>
          <w:sz w:val="24"/>
          <w:szCs w:val="24"/>
          <w:shd w:val="clear" w:color="auto" w:fill="FFFFFF"/>
        </w:rPr>
        <w:t xml:space="preserve"> имеет большой опыт (более 20 лет) — в области автоматизации и системной интеграции бизнес-процессов и систем, разработки корпоративных информационных </w:t>
      </w:r>
      <w:r w:rsidRPr="003C1B9C">
        <w:rPr>
          <w:rFonts w:cs="Arial"/>
          <w:color w:val="1B1B1B"/>
          <w:sz w:val="24"/>
          <w:szCs w:val="24"/>
          <w:shd w:val="clear" w:color="auto" w:fill="FFFFFF"/>
        </w:rPr>
        <w:lastRenderedPageBreak/>
        <w:t>систем по индивидуальным требованиям заказчика, по внедрению и сопровождению информационных систем масштаба отрасли и предприятия.</w:t>
      </w:r>
    </w:p>
    <w:p w14:paraId="39FFEB28" w14:textId="1EE3CD08" w:rsidR="00961A34" w:rsidRDefault="0049318A">
      <w:pPr>
        <w:pStyle w:val="2"/>
      </w:pPr>
      <w:r>
        <w:t>Теги</w:t>
      </w:r>
    </w:p>
    <w:bookmarkEnd w:id="4"/>
    <w:p w14:paraId="4950680C" w14:textId="77777777" w:rsidR="00516B23" w:rsidRPr="006836AE" w:rsidRDefault="00516B23" w:rsidP="00516B23">
      <w:pPr>
        <w:pStyle w:val="a5"/>
        <w:rPr>
          <w:sz w:val="24"/>
          <w:szCs w:val="24"/>
        </w:rPr>
      </w:pPr>
      <w:r w:rsidRPr="006836AE">
        <w:rPr>
          <w:sz w:val="24"/>
          <w:szCs w:val="24"/>
        </w:rPr>
        <w:t xml:space="preserve">Переход на </w:t>
      </w:r>
      <w:r w:rsidRPr="006836AE">
        <w:rPr>
          <w:sz w:val="24"/>
          <w:szCs w:val="24"/>
          <w:lang w:val="en-US"/>
        </w:rPr>
        <w:t>RX</w:t>
      </w:r>
      <w:r w:rsidRPr="006836AE">
        <w:rPr>
          <w:sz w:val="24"/>
          <w:szCs w:val="24"/>
        </w:rPr>
        <w:t xml:space="preserve"> с </w:t>
      </w:r>
      <w:proofErr w:type="spellStart"/>
      <w:r w:rsidRPr="006836AE">
        <w:rPr>
          <w:sz w:val="24"/>
          <w:szCs w:val="24"/>
          <w:lang w:val="en-US"/>
        </w:rPr>
        <w:t>Directum</w:t>
      </w:r>
      <w:proofErr w:type="spellEnd"/>
      <w:r w:rsidRPr="006836AE">
        <w:rPr>
          <w:sz w:val="24"/>
          <w:szCs w:val="24"/>
        </w:rPr>
        <w:t xml:space="preserve"> 5.</w:t>
      </w:r>
      <w:r w:rsidRPr="006836AE">
        <w:rPr>
          <w:sz w:val="24"/>
          <w:szCs w:val="24"/>
          <w:lang w:val="en-US"/>
        </w:rPr>
        <w:t>x</w:t>
      </w:r>
      <w:r w:rsidRPr="006836AE">
        <w:rPr>
          <w:sz w:val="24"/>
          <w:szCs w:val="24"/>
        </w:rPr>
        <w:t xml:space="preserve">, Матрица согласования, Оптимизация, </w:t>
      </w:r>
      <w:r w:rsidRPr="006836AE">
        <w:rPr>
          <w:sz w:val="24"/>
          <w:szCs w:val="24"/>
          <w:lang w:val="en-US"/>
        </w:rPr>
        <w:t>Active</w:t>
      </w:r>
      <w:r w:rsidRPr="006836AE">
        <w:rPr>
          <w:sz w:val="24"/>
          <w:szCs w:val="24"/>
        </w:rPr>
        <w:t xml:space="preserve"> </w:t>
      </w:r>
      <w:r w:rsidRPr="006836AE">
        <w:rPr>
          <w:sz w:val="24"/>
          <w:szCs w:val="24"/>
          <w:lang w:val="en-US"/>
        </w:rPr>
        <w:t>Directory</w:t>
      </w:r>
      <w:r w:rsidRPr="006836AE">
        <w:rPr>
          <w:sz w:val="24"/>
          <w:szCs w:val="24"/>
        </w:rPr>
        <w:t>, Бизнес-процессы, Согласование по регламенту</w:t>
      </w:r>
    </w:p>
    <w:p w14:paraId="0D803D08" w14:textId="77777777" w:rsidR="00961A34" w:rsidRDefault="00961A34">
      <w:pPr>
        <w:pStyle w:val="a5"/>
      </w:pPr>
    </w:p>
    <w:sectPr w:rsidR="00961A34">
      <w:headerReference w:type="default" r:id="rId43"/>
      <w:footerReference w:type="even" r:id="rId44"/>
      <w:footerReference w:type="default" r:id="rId45"/>
      <w:headerReference w:type="first" r:id="rId46"/>
      <w:pgSz w:w="11907" w:h="16840"/>
      <w:pgMar w:top="851" w:right="851" w:bottom="851" w:left="1134" w:header="284" w:footer="472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1DDF47" w14:textId="77777777" w:rsidR="00E13041" w:rsidRDefault="00E13041">
      <w:r>
        <w:separator/>
      </w:r>
    </w:p>
  </w:endnote>
  <w:endnote w:type="continuationSeparator" w:id="0">
    <w:p w14:paraId="0C57AA4E" w14:textId="77777777" w:rsidR="00E13041" w:rsidRDefault="00E13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20F328" w14:textId="77777777" w:rsidR="002226E9" w:rsidRDefault="002226E9">
    <w:pPr>
      <w:pStyle w:val="afd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>
      <w:t>2</w:t>
    </w:r>
    <w:r>
      <w:fldChar w:fldCharType="end"/>
    </w:r>
  </w:p>
  <w:p w14:paraId="3E1D22AB" w14:textId="77777777" w:rsidR="002226E9" w:rsidRDefault="002226E9">
    <w:pPr>
      <w:pStyle w:val="af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D684A7" w14:textId="77777777" w:rsidR="002226E9" w:rsidRDefault="002226E9">
    <w:pPr>
      <w:pStyle w:val="afd"/>
      <w:framePr w:w="421" w:h="301" w:hRule="exact" w:wrap="around" w:vAnchor="text" w:hAnchor="page" w:x="10696" w:y="-30"/>
      <w:rPr>
        <w:rFonts w:cs="Arial"/>
        <w:szCs w:val="18"/>
      </w:rPr>
    </w:pPr>
    <w:r>
      <w:rPr>
        <w:rFonts w:cs="Arial"/>
        <w:szCs w:val="18"/>
      </w:rPr>
      <w:fldChar w:fldCharType="begin"/>
    </w:r>
    <w:r>
      <w:rPr>
        <w:rFonts w:cs="Arial"/>
        <w:szCs w:val="18"/>
      </w:rPr>
      <w:instrText xml:space="preserve">PAGE  </w:instrText>
    </w:r>
    <w:r>
      <w:rPr>
        <w:rFonts w:cs="Arial"/>
        <w:szCs w:val="18"/>
      </w:rPr>
      <w:fldChar w:fldCharType="separate"/>
    </w:r>
    <w:r>
      <w:rPr>
        <w:rFonts w:cs="Arial"/>
        <w:noProof/>
        <w:szCs w:val="18"/>
      </w:rPr>
      <w:t>1</w:t>
    </w:r>
    <w:r>
      <w:rPr>
        <w:rFonts w:cs="Arial"/>
        <w:szCs w:val="18"/>
      </w:rPr>
      <w:fldChar w:fldCharType="end"/>
    </w:r>
  </w:p>
  <w:p w14:paraId="2DABD974" w14:textId="77777777" w:rsidR="002226E9" w:rsidRDefault="002226E9">
    <w:pPr>
      <w:pStyle w:val="afd"/>
      <w:ind w:right="360" w:firstLine="360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3EF778" w14:textId="77777777" w:rsidR="00E13041" w:rsidRDefault="00E13041">
      <w:r>
        <w:separator/>
      </w:r>
    </w:p>
  </w:footnote>
  <w:footnote w:type="continuationSeparator" w:id="0">
    <w:p w14:paraId="0693609F" w14:textId="77777777" w:rsidR="00E13041" w:rsidRDefault="00E130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C3BC3F" w14:textId="77777777" w:rsidR="002226E9" w:rsidRDefault="002226E9">
    <w:pPr>
      <w:pStyle w:val="af7"/>
      <w:framePr w:wrap="around" w:vAnchor="text" w:hAnchor="margin" w:xAlign="center" w:y="1"/>
    </w:pPr>
  </w:p>
  <w:tbl>
    <w:tblPr>
      <w:tblW w:w="5000" w:type="pct"/>
      <w:tblLook w:val="04A0" w:firstRow="1" w:lastRow="0" w:firstColumn="1" w:lastColumn="0" w:noHBand="0" w:noVBand="1"/>
    </w:tblPr>
    <w:tblGrid>
      <w:gridCol w:w="4961"/>
      <w:gridCol w:w="4961"/>
    </w:tblGrid>
    <w:tr w:rsidR="002226E9" w14:paraId="3AB2401E" w14:textId="77777777">
      <w:tc>
        <w:tcPr>
          <w:tcW w:w="5069" w:type="dxa"/>
        </w:tcPr>
        <w:p w14:paraId="3819B6CC" w14:textId="77777777" w:rsidR="002226E9" w:rsidRDefault="002226E9">
          <w:pPr>
            <w:pStyle w:val="af7"/>
            <w:rPr>
              <w:rFonts w:cs="Arial"/>
              <w:szCs w:val="18"/>
              <w:lang w:val="en-US"/>
            </w:rPr>
          </w:pPr>
        </w:p>
      </w:tc>
      <w:tc>
        <w:tcPr>
          <w:tcW w:w="5069" w:type="dxa"/>
        </w:tcPr>
        <w:p w14:paraId="4D8677E4" w14:textId="77777777" w:rsidR="002226E9" w:rsidRDefault="002226E9">
          <w:pPr>
            <w:pStyle w:val="af7"/>
            <w:jc w:val="right"/>
            <w:rPr>
              <w:rFonts w:cs="Arial"/>
              <w:szCs w:val="18"/>
            </w:rPr>
          </w:pPr>
        </w:p>
      </w:tc>
    </w:tr>
  </w:tbl>
  <w:p w14:paraId="63529404" w14:textId="77777777" w:rsidR="002226E9" w:rsidRDefault="002226E9">
    <w:pPr>
      <w:pStyle w:val="af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7ADBB" w14:textId="77777777" w:rsidR="002226E9" w:rsidRDefault="002226E9">
    <w:pPr>
      <w:pStyle w:val="a5"/>
      <w:jc w:val="left"/>
    </w:pPr>
    <w:r>
      <w:t>© НПО «Компьютер», 2007                       Для внутреннего использования</w:t>
    </w:r>
  </w:p>
  <w:p w14:paraId="11609F86" w14:textId="77777777" w:rsidR="002226E9" w:rsidRDefault="002226E9">
    <w:pPr>
      <w:pStyle w:val="af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730059"/>
    <w:multiLevelType w:val="hybridMultilevel"/>
    <w:tmpl w:val="50AE9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87F11F3"/>
    <w:multiLevelType w:val="hybridMultilevel"/>
    <w:tmpl w:val="38E04BFE"/>
    <w:lvl w:ilvl="0" w:tplc="A1A8539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946DE"/>
    <w:multiLevelType w:val="hybridMultilevel"/>
    <w:tmpl w:val="AF8C1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6028F1"/>
    <w:multiLevelType w:val="hybridMultilevel"/>
    <w:tmpl w:val="B808C02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E6732F1"/>
    <w:multiLevelType w:val="hybridMultilevel"/>
    <w:tmpl w:val="0B7CC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F222D49"/>
    <w:multiLevelType w:val="hybridMultilevel"/>
    <w:tmpl w:val="A36E3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B2C67"/>
    <w:multiLevelType w:val="hybridMultilevel"/>
    <w:tmpl w:val="5FC8D5EA"/>
    <w:lvl w:ilvl="0" w:tplc="227A1800">
      <w:start w:val="1"/>
      <w:numFmt w:val="decimal"/>
      <w:pStyle w:val="a"/>
      <w:suff w:val="space"/>
      <w:lvlText w:val="%1."/>
      <w:lvlJc w:val="left"/>
      <w:pPr>
        <w:ind w:left="0" w:firstLine="567"/>
      </w:pPr>
      <w:rPr>
        <w:rFonts w:hint="default"/>
      </w:rPr>
    </w:lvl>
    <w:lvl w:ilvl="1" w:tplc="348C31FA">
      <w:start w:val="1"/>
      <w:numFmt w:val="lowerLetter"/>
      <w:lvlText w:val="%2."/>
      <w:lvlJc w:val="left"/>
      <w:pPr>
        <w:ind w:left="2007" w:hanging="360"/>
      </w:pPr>
    </w:lvl>
    <w:lvl w:ilvl="2" w:tplc="B62AF86C">
      <w:start w:val="1"/>
      <w:numFmt w:val="lowerRoman"/>
      <w:lvlText w:val="%3."/>
      <w:lvlJc w:val="right"/>
      <w:pPr>
        <w:ind w:left="2727" w:hanging="180"/>
      </w:pPr>
    </w:lvl>
    <w:lvl w:ilvl="3" w:tplc="E3B4F064">
      <w:start w:val="1"/>
      <w:numFmt w:val="decimal"/>
      <w:lvlText w:val="%4."/>
      <w:lvlJc w:val="left"/>
      <w:pPr>
        <w:ind w:left="3447" w:hanging="360"/>
      </w:pPr>
    </w:lvl>
    <w:lvl w:ilvl="4" w:tplc="F110AC76">
      <w:start w:val="1"/>
      <w:numFmt w:val="lowerLetter"/>
      <w:lvlText w:val="%5."/>
      <w:lvlJc w:val="left"/>
      <w:pPr>
        <w:ind w:left="4167" w:hanging="360"/>
      </w:pPr>
    </w:lvl>
    <w:lvl w:ilvl="5" w:tplc="B9C2BB74">
      <w:start w:val="1"/>
      <w:numFmt w:val="lowerRoman"/>
      <w:lvlText w:val="%6."/>
      <w:lvlJc w:val="right"/>
      <w:pPr>
        <w:ind w:left="4887" w:hanging="180"/>
      </w:pPr>
    </w:lvl>
    <w:lvl w:ilvl="6" w:tplc="E9C0F838">
      <w:start w:val="1"/>
      <w:numFmt w:val="decimal"/>
      <w:lvlText w:val="%7."/>
      <w:lvlJc w:val="left"/>
      <w:pPr>
        <w:ind w:left="5607" w:hanging="360"/>
      </w:pPr>
    </w:lvl>
    <w:lvl w:ilvl="7" w:tplc="17E64DB2">
      <w:start w:val="1"/>
      <w:numFmt w:val="lowerLetter"/>
      <w:lvlText w:val="%8."/>
      <w:lvlJc w:val="left"/>
      <w:pPr>
        <w:ind w:left="6327" w:hanging="360"/>
      </w:pPr>
    </w:lvl>
    <w:lvl w:ilvl="8" w:tplc="17FA38D8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147910D6"/>
    <w:multiLevelType w:val="hybridMultilevel"/>
    <w:tmpl w:val="9866EB6C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87A33FD"/>
    <w:multiLevelType w:val="multilevel"/>
    <w:tmpl w:val="0200186C"/>
    <w:styleLink w:val="a0"/>
    <w:lvl w:ilvl="0">
      <w:start w:val="1"/>
      <w:numFmt w:val="decimal"/>
      <w:pStyle w:val="a0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sz w:val="20"/>
      </w:rPr>
    </w:lvl>
    <w:lvl w:ilvl="1">
      <w:start w:val="1"/>
      <w:numFmt w:val="decimal"/>
      <w:lvlText w:val="%1.%2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01" w:hanging="98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11" w:hanging="3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68" w:hanging="3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25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82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39" w:hanging="3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196" w:hanging="340"/>
      </w:pPr>
      <w:rPr>
        <w:rFonts w:hint="default"/>
      </w:rPr>
    </w:lvl>
  </w:abstractNum>
  <w:abstractNum w:abstractNumId="9" w15:restartNumberingAfterBreak="0">
    <w:nsid w:val="1D1F62D7"/>
    <w:multiLevelType w:val="multilevel"/>
    <w:tmpl w:val="57B29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1B845FB"/>
    <w:multiLevelType w:val="multilevel"/>
    <w:tmpl w:val="E4505B2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1FD28CF"/>
    <w:multiLevelType w:val="hybridMultilevel"/>
    <w:tmpl w:val="7F78825C"/>
    <w:lvl w:ilvl="0" w:tplc="041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6FE0B6F"/>
    <w:multiLevelType w:val="hybridMultilevel"/>
    <w:tmpl w:val="96F0D8E2"/>
    <w:lvl w:ilvl="0" w:tplc="1974DF3A">
      <w:start w:val="1"/>
      <w:numFmt w:val="bullet"/>
      <w:pStyle w:val="a1"/>
      <w:lvlText w:val="●"/>
      <w:lvlJc w:val="left"/>
      <w:pPr>
        <w:tabs>
          <w:tab w:val="num" w:pos="284"/>
        </w:tabs>
        <w:ind w:left="284" w:hanging="284"/>
      </w:pPr>
      <w:rPr>
        <w:rFonts w:ascii="Courier New" w:hAnsi="Courier New" w:hint="default"/>
      </w:rPr>
    </w:lvl>
    <w:lvl w:ilvl="1" w:tplc="6FE8BB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CD050E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A2704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F4C88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EEDFD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4E095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EC6B2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19272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83293E"/>
    <w:multiLevelType w:val="hybridMultilevel"/>
    <w:tmpl w:val="3604B1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BF22319"/>
    <w:multiLevelType w:val="hybridMultilevel"/>
    <w:tmpl w:val="6076F7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D071005"/>
    <w:multiLevelType w:val="hybridMultilevel"/>
    <w:tmpl w:val="887A345A"/>
    <w:lvl w:ilvl="0" w:tplc="C6683B62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D845ABF"/>
    <w:multiLevelType w:val="multilevel"/>
    <w:tmpl w:val="15000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12210F7"/>
    <w:multiLevelType w:val="hybridMultilevel"/>
    <w:tmpl w:val="5FE07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4781958"/>
    <w:multiLevelType w:val="multilevel"/>
    <w:tmpl w:val="E3A84A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5262F27"/>
    <w:multiLevelType w:val="hybridMultilevel"/>
    <w:tmpl w:val="6330A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7D47EBA"/>
    <w:multiLevelType w:val="hybridMultilevel"/>
    <w:tmpl w:val="DF8827EC"/>
    <w:lvl w:ilvl="0" w:tplc="F50210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2B6E5A"/>
    <w:multiLevelType w:val="hybridMultilevel"/>
    <w:tmpl w:val="95E4F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3969211F"/>
    <w:multiLevelType w:val="hybridMultilevel"/>
    <w:tmpl w:val="B852A0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D511135"/>
    <w:multiLevelType w:val="hybridMultilevel"/>
    <w:tmpl w:val="C3FC4B56"/>
    <w:lvl w:ilvl="0" w:tplc="C6683B62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0A42683"/>
    <w:multiLevelType w:val="multilevel"/>
    <w:tmpl w:val="521C948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2EB7766"/>
    <w:multiLevelType w:val="hybridMultilevel"/>
    <w:tmpl w:val="B52CD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49421A4"/>
    <w:multiLevelType w:val="hybridMultilevel"/>
    <w:tmpl w:val="DFE8776C"/>
    <w:lvl w:ilvl="0" w:tplc="4E708C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B73380"/>
    <w:multiLevelType w:val="multilevel"/>
    <w:tmpl w:val="F370AE6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5F178AB"/>
    <w:multiLevelType w:val="hybridMultilevel"/>
    <w:tmpl w:val="182CD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48B474CA"/>
    <w:multiLevelType w:val="hybridMultilevel"/>
    <w:tmpl w:val="96908BB4"/>
    <w:lvl w:ilvl="0" w:tplc="0BDC67B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0A4E5F"/>
    <w:multiLevelType w:val="hybridMultilevel"/>
    <w:tmpl w:val="9EA21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1F3FB0"/>
    <w:multiLevelType w:val="hybridMultilevel"/>
    <w:tmpl w:val="28AA6C42"/>
    <w:lvl w:ilvl="0" w:tplc="041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4FF774D1"/>
    <w:multiLevelType w:val="hybridMultilevel"/>
    <w:tmpl w:val="924C1772"/>
    <w:lvl w:ilvl="0" w:tplc="B5A0349A">
      <w:start w:val="1"/>
      <w:numFmt w:val="bullet"/>
      <w:pStyle w:val="a2"/>
      <w:lvlText w:val="●"/>
      <w:lvlJc w:val="left"/>
      <w:pPr>
        <w:tabs>
          <w:tab w:val="num" w:pos="0"/>
        </w:tabs>
        <w:ind w:left="709" w:hanging="284"/>
      </w:pPr>
      <w:rPr>
        <w:rFonts w:ascii="Arial" w:hAnsi="Arial" w:hint="default"/>
        <w:b w:val="0"/>
        <w:i w:val="0"/>
        <w:color w:val="auto"/>
        <w:sz w:val="20"/>
      </w:rPr>
    </w:lvl>
    <w:lvl w:ilvl="1" w:tplc="860E4230">
      <w:start w:val="1"/>
      <w:numFmt w:val="bullet"/>
      <w:lvlText w:val="●"/>
      <w:lvlJc w:val="left"/>
      <w:pPr>
        <w:tabs>
          <w:tab w:val="num" w:pos="992"/>
        </w:tabs>
        <w:ind w:left="1276" w:hanging="284"/>
      </w:pPr>
      <w:rPr>
        <w:rFonts w:ascii="Arial" w:hAnsi="Arial" w:hint="default"/>
        <w:color w:val="auto"/>
      </w:rPr>
    </w:lvl>
    <w:lvl w:ilvl="2" w:tplc="8F726BBC">
      <w:start w:val="1"/>
      <w:numFmt w:val="bullet"/>
      <w:lvlText w:val="●"/>
      <w:lvlJc w:val="left"/>
      <w:pPr>
        <w:tabs>
          <w:tab w:val="num" w:pos="1559"/>
        </w:tabs>
        <w:ind w:left="1843" w:hanging="284"/>
      </w:pPr>
      <w:rPr>
        <w:rFonts w:ascii="Arial" w:hAnsi="Arial" w:hint="default"/>
        <w:color w:val="auto"/>
      </w:rPr>
    </w:lvl>
    <w:lvl w:ilvl="3" w:tplc="A2FC288C">
      <w:start w:val="1"/>
      <w:numFmt w:val="bullet"/>
      <w:suff w:val="nothing"/>
      <w:lvlText w:val="●"/>
      <w:lvlJc w:val="left"/>
      <w:pPr>
        <w:ind w:left="2552" w:hanging="426"/>
      </w:pPr>
      <w:rPr>
        <w:rFonts w:ascii="Arial" w:hAnsi="Arial" w:hint="default"/>
        <w:color w:val="auto"/>
      </w:rPr>
    </w:lvl>
    <w:lvl w:ilvl="4" w:tplc="EC646678">
      <w:start w:val="1"/>
      <w:numFmt w:val="bullet"/>
      <w:suff w:val="nothing"/>
      <w:lvlText w:val="●"/>
      <w:lvlJc w:val="left"/>
      <w:pPr>
        <w:ind w:left="3119" w:hanging="426"/>
      </w:pPr>
      <w:rPr>
        <w:rFonts w:ascii="Arial" w:hAnsi="Arial" w:hint="default"/>
        <w:color w:val="auto"/>
      </w:rPr>
    </w:lvl>
    <w:lvl w:ilvl="5" w:tplc="7DDCC0F4">
      <w:start w:val="1"/>
      <w:numFmt w:val="bullet"/>
      <w:suff w:val="nothing"/>
      <w:lvlText w:val="●"/>
      <w:lvlJc w:val="left"/>
      <w:pPr>
        <w:ind w:left="3686" w:hanging="426"/>
      </w:pPr>
      <w:rPr>
        <w:rFonts w:ascii="Arial" w:hAnsi="Arial" w:hint="default"/>
        <w:color w:val="auto"/>
      </w:rPr>
    </w:lvl>
    <w:lvl w:ilvl="6" w:tplc="073AA662">
      <w:start w:val="1"/>
      <w:numFmt w:val="bullet"/>
      <w:suff w:val="nothing"/>
      <w:lvlText w:val="●"/>
      <w:lvlJc w:val="left"/>
      <w:pPr>
        <w:ind w:left="4253" w:hanging="426"/>
      </w:pPr>
      <w:rPr>
        <w:rFonts w:ascii="Arial" w:hAnsi="Arial" w:hint="default"/>
        <w:color w:val="auto"/>
      </w:rPr>
    </w:lvl>
    <w:lvl w:ilvl="7" w:tplc="913E6B86">
      <w:start w:val="1"/>
      <w:numFmt w:val="bullet"/>
      <w:suff w:val="nothing"/>
      <w:lvlText w:val="●"/>
      <w:lvlJc w:val="left"/>
      <w:pPr>
        <w:ind w:left="4820" w:hanging="426"/>
      </w:pPr>
      <w:rPr>
        <w:rFonts w:ascii="Arial" w:hAnsi="Arial" w:hint="default"/>
        <w:color w:val="auto"/>
      </w:rPr>
    </w:lvl>
    <w:lvl w:ilvl="8" w:tplc="80585794">
      <w:start w:val="1"/>
      <w:numFmt w:val="bullet"/>
      <w:suff w:val="nothing"/>
      <w:lvlText w:val="●"/>
      <w:lvlJc w:val="left"/>
      <w:pPr>
        <w:ind w:left="5387" w:hanging="426"/>
      </w:pPr>
      <w:rPr>
        <w:rFonts w:ascii="Arial" w:hAnsi="Arial" w:hint="default"/>
        <w:color w:val="auto"/>
      </w:rPr>
    </w:lvl>
  </w:abstractNum>
  <w:abstractNum w:abstractNumId="33" w15:restartNumberingAfterBreak="0">
    <w:nsid w:val="555D09C8"/>
    <w:multiLevelType w:val="hybridMultilevel"/>
    <w:tmpl w:val="80361E24"/>
    <w:lvl w:ilvl="0" w:tplc="AEAA24A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56A969AD"/>
    <w:multiLevelType w:val="hybridMultilevel"/>
    <w:tmpl w:val="C8E826D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589211BB"/>
    <w:multiLevelType w:val="hybridMultilevel"/>
    <w:tmpl w:val="6C80F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5A1F71"/>
    <w:multiLevelType w:val="hybridMultilevel"/>
    <w:tmpl w:val="E59AE2C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608810E7"/>
    <w:multiLevelType w:val="multilevel"/>
    <w:tmpl w:val="406E0D3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63717D0"/>
    <w:multiLevelType w:val="hybridMultilevel"/>
    <w:tmpl w:val="80CEF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B6310C1"/>
    <w:multiLevelType w:val="hybridMultilevel"/>
    <w:tmpl w:val="38E04BFE"/>
    <w:lvl w:ilvl="0" w:tplc="A1A8539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AC741C"/>
    <w:multiLevelType w:val="multilevel"/>
    <w:tmpl w:val="4824EC74"/>
    <w:lvl w:ilvl="0">
      <w:start w:val="1"/>
      <w:numFmt w:val="decimal"/>
      <w:pStyle w:val="a3"/>
      <w:lvlText w:val="%1."/>
      <w:lvlJc w:val="left"/>
      <w:pPr>
        <w:tabs>
          <w:tab w:val="num" w:pos="0"/>
        </w:tabs>
        <w:ind w:left="284" w:hanging="284"/>
      </w:pPr>
      <w:rPr>
        <w:rFonts w:ascii="Arial" w:hAnsi="Arial" w:hint="default"/>
        <w:sz w:val="20"/>
      </w:rPr>
    </w:lvl>
    <w:lvl w:ilvl="1">
      <w:start w:val="1"/>
      <w:numFmt w:val="decimal"/>
      <w:lvlText w:val="%1.%2."/>
      <w:lvlJc w:val="left"/>
      <w:pPr>
        <w:tabs>
          <w:tab w:val="num" w:pos="992"/>
        </w:tabs>
        <w:ind w:left="992" w:hanging="4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701"/>
        </w:tabs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268"/>
        </w:tabs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35"/>
        </w:tabs>
        <w:ind w:left="3119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402"/>
        </w:tabs>
        <w:ind w:left="3686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969"/>
        </w:tabs>
        <w:ind w:left="4253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536"/>
        </w:tabs>
        <w:ind w:left="4820" w:hanging="284"/>
      </w:pPr>
      <w:rPr>
        <w:rFonts w:hint="default"/>
      </w:rPr>
    </w:lvl>
  </w:abstractNum>
  <w:abstractNum w:abstractNumId="41" w15:restartNumberingAfterBreak="0">
    <w:nsid w:val="6CBD66CC"/>
    <w:multiLevelType w:val="multilevel"/>
    <w:tmpl w:val="EED88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E9E785E"/>
    <w:multiLevelType w:val="multilevel"/>
    <w:tmpl w:val="02D29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30B3401"/>
    <w:multiLevelType w:val="hybridMultilevel"/>
    <w:tmpl w:val="809A2C1A"/>
    <w:lvl w:ilvl="0" w:tplc="04190001">
      <w:start w:val="1"/>
      <w:numFmt w:val="bullet"/>
      <w:lvlText w:val=""/>
      <w:lvlJc w:val="left"/>
      <w:pPr>
        <w:ind w:left="111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4EC6243"/>
    <w:multiLevelType w:val="multilevel"/>
    <w:tmpl w:val="CEA6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76CB1C61"/>
    <w:multiLevelType w:val="multilevel"/>
    <w:tmpl w:val="52BC8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7F422C8"/>
    <w:multiLevelType w:val="hybridMultilevel"/>
    <w:tmpl w:val="0F12606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 w15:restartNumberingAfterBreak="0">
    <w:nsid w:val="78A17F82"/>
    <w:multiLevelType w:val="hybridMultilevel"/>
    <w:tmpl w:val="D2127C7E"/>
    <w:lvl w:ilvl="0" w:tplc="4ED2392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FC632E"/>
    <w:multiLevelType w:val="multilevel"/>
    <w:tmpl w:val="65E2F4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CFD390B"/>
    <w:multiLevelType w:val="multilevel"/>
    <w:tmpl w:val="2C5AC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8"/>
  </w:num>
  <w:num w:numId="3">
    <w:abstractNumId w:val="12"/>
  </w:num>
  <w:num w:numId="4">
    <w:abstractNumId w:val="32"/>
  </w:num>
  <w:num w:numId="5">
    <w:abstractNumId w:val="40"/>
  </w:num>
  <w:num w:numId="6">
    <w:abstractNumId w:val="16"/>
  </w:num>
  <w:num w:numId="7">
    <w:abstractNumId w:val="49"/>
  </w:num>
  <w:num w:numId="8">
    <w:abstractNumId w:val="41"/>
  </w:num>
  <w:num w:numId="9">
    <w:abstractNumId w:val="17"/>
  </w:num>
  <w:num w:numId="10">
    <w:abstractNumId w:val="45"/>
  </w:num>
  <w:num w:numId="11">
    <w:abstractNumId w:val="23"/>
  </w:num>
  <w:num w:numId="12">
    <w:abstractNumId w:val="15"/>
  </w:num>
  <w:num w:numId="13">
    <w:abstractNumId w:val="42"/>
  </w:num>
  <w:num w:numId="14">
    <w:abstractNumId w:val="48"/>
  </w:num>
  <w:num w:numId="15">
    <w:abstractNumId w:val="18"/>
  </w:num>
  <w:num w:numId="16">
    <w:abstractNumId w:val="27"/>
  </w:num>
  <w:num w:numId="17">
    <w:abstractNumId w:val="10"/>
  </w:num>
  <w:num w:numId="18">
    <w:abstractNumId w:val="24"/>
  </w:num>
  <w:num w:numId="19">
    <w:abstractNumId w:val="37"/>
  </w:num>
  <w:num w:numId="20">
    <w:abstractNumId w:val="9"/>
  </w:num>
  <w:num w:numId="21">
    <w:abstractNumId w:val="26"/>
  </w:num>
  <w:num w:numId="22">
    <w:abstractNumId w:val="13"/>
  </w:num>
  <w:num w:numId="23">
    <w:abstractNumId w:val="7"/>
  </w:num>
  <w:num w:numId="24">
    <w:abstractNumId w:val="46"/>
  </w:num>
  <w:num w:numId="25">
    <w:abstractNumId w:val="38"/>
  </w:num>
  <w:num w:numId="26">
    <w:abstractNumId w:val="20"/>
  </w:num>
  <w:num w:numId="27">
    <w:abstractNumId w:val="36"/>
  </w:num>
  <w:num w:numId="28">
    <w:abstractNumId w:val="44"/>
  </w:num>
  <w:num w:numId="29">
    <w:abstractNumId w:val="11"/>
  </w:num>
  <w:num w:numId="30">
    <w:abstractNumId w:val="31"/>
  </w:num>
  <w:num w:numId="31">
    <w:abstractNumId w:val="33"/>
  </w:num>
  <w:num w:numId="32">
    <w:abstractNumId w:val="28"/>
  </w:num>
  <w:num w:numId="33">
    <w:abstractNumId w:val="19"/>
  </w:num>
  <w:num w:numId="34">
    <w:abstractNumId w:val="4"/>
  </w:num>
  <w:num w:numId="35">
    <w:abstractNumId w:val="21"/>
  </w:num>
  <w:num w:numId="36">
    <w:abstractNumId w:val="43"/>
  </w:num>
  <w:num w:numId="37">
    <w:abstractNumId w:val="25"/>
  </w:num>
  <w:num w:numId="38">
    <w:abstractNumId w:val="47"/>
  </w:num>
  <w:num w:numId="39">
    <w:abstractNumId w:val="34"/>
  </w:num>
  <w:num w:numId="40">
    <w:abstractNumId w:val="14"/>
  </w:num>
  <w:num w:numId="41">
    <w:abstractNumId w:val="30"/>
  </w:num>
  <w:num w:numId="42">
    <w:abstractNumId w:val="22"/>
  </w:num>
  <w:num w:numId="43">
    <w:abstractNumId w:val="35"/>
  </w:num>
  <w:num w:numId="44">
    <w:abstractNumId w:val="0"/>
  </w:num>
  <w:num w:numId="45">
    <w:abstractNumId w:val="3"/>
  </w:num>
  <w:num w:numId="46">
    <w:abstractNumId w:val="39"/>
  </w:num>
  <w:num w:numId="47">
    <w:abstractNumId w:val="2"/>
  </w:num>
  <w:num w:numId="48">
    <w:abstractNumId w:val="1"/>
  </w:num>
  <w:num w:numId="49">
    <w:abstractNumId w:val="5"/>
  </w:num>
  <w:num w:numId="50">
    <w:abstractNumId w:val="29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A34"/>
    <w:rsid w:val="000126A4"/>
    <w:rsid w:val="0003132A"/>
    <w:rsid w:val="00035E68"/>
    <w:rsid w:val="00043671"/>
    <w:rsid w:val="000579DC"/>
    <w:rsid w:val="00060394"/>
    <w:rsid w:val="00067A68"/>
    <w:rsid w:val="00086B0B"/>
    <w:rsid w:val="000A1782"/>
    <w:rsid w:val="000A7E80"/>
    <w:rsid w:val="000B2B5A"/>
    <w:rsid w:val="000D14D0"/>
    <w:rsid w:val="00101851"/>
    <w:rsid w:val="0011085E"/>
    <w:rsid w:val="00112068"/>
    <w:rsid w:val="00117059"/>
    <w:rsid w:val="00125F43"/>
    <w:rsid w:val="001425E7"/>
    <w:rsid w:val="001513E8"/>
    <w:rsid w:val="00174A9E"/>
    <w:rsid w:val="00183F1F"/>
    <w:rsid w:val="001879C1"/>
    <w:rsid w:val="001B2880"/>
    <w:rsid w:val="001B4F90"/>
    <w:rsid w:val="001C314C"/>
    <w:rsid w:val="001C445F"/>
    <w:rsid w:val="001D52CA"/>
    <w:rsid w:val="001E724F"/>
    <w:rsid w:val="00202932"/>
    <w:rsid w:val="002226E9"/>
    <w:rsid w:val="00226504"/>
    <w:rsid w:val="002348C4"/>
    <w:rsid w:val="0024450A"/>
    <w:rsid w:val="00246280"/>
    <w:rsid w:val="00253E4D"/>
    <w:rsid w:val="00261890"/>
    <w:rsid w:val="00266955"/>
    <w:rsid w:val="002843A8"/>
    <w:rsid w:val="00286446"/>
    <w:rsid w:val="00293664"/>
    <w:rsid w:val="002A74BA"/>
    <w:rsid w:val="002D45C6"/>
    <w:rsid w:val="002E136C"/>
    <w:rsid w:val="002F0EA7"/>
    <w:rsid w:val="002F2F14"/>
    <w:rsid w:val="00307F85"/>
    <w:rsid w:val="00321585"/>
    <w:rsid w:val="0032519C"/>
    <w:rsid w:val="00376E53"/>
    <w:rsid w:val="00384D1B"/>
    <w:rsid w:val="00385083"/>
    <w:rsid w:val="003A027B"/>
    <w:rsid w:val="003A7675"/>
    <w:rsid w:val="003C03A5"/>
    <w:rsid w:val="003C1B9C"/>
    <w:rsid w:val="003C6FB2"/>
    <w:rsid w:val="003D1A8A"/>
    <w:rsid w:val="003D4FB6"/>
    <w:rsid w:val="003E1519"/>
    <w:rsid w:val="003E31A5"/>
    <w:rsid w:val="003E5924"/>
    <w:rsid w:val="003F3151"/>
    <w:rsid w:val="004054BE"/>
    <w:rsid w:val="00462296"/>
    <w:rsid w:val="00471FBE"/>
    <w:rsid w:val="0048405A"/>
    <w:rsid w:val="0048716E"/>
    <w:rsid w:val="0049318A"/>
    <w:rsid w:val="00495DA1"/>
    <w:rsid w:val="004A188E"/>
    <w:rsid w:val="004A5A7B"/>
    <w:rsid w:val="004C27C6"/>
    <w:rsid w:val="004D645E"/>
    <w:rsid w:val="00504623"/>
    <w:rsid w:val="0051081F"/>
    <w:rsid w:val="005111CE"/>
    <w:rsid w:val="00516B23"/>
    <w:rsid w:val="005218B2"/>
    <w:rsid w:val="0052213B"/>
    <w:rsid w:val="00527272"/>
    <w:rsid w:val="0053660C"/>
    <w:rsid w:val="00536A06"/>
    <w:rsid w:val="00544333"/>
    <w:rsid w:val="005456D5"/>
    <w:rsid w:val="0056190F"/>
    <w:rsid w:val="00561AE7"/>
    <w:rsid w:val="005A49A6"/>
    <w:rsid w:val="005B22CE"/>
    <w:rsid w:val="005B377F"/>
    <w:rsid w:val="005C7983"/>
    <w:rsid w:val="005D713C"/>
    <w:rsid w:val="005E473A"/>
    <w:rsid w:val="005E4A5A"/>
    <w:rsid w:val="005F0959"/>
    <w:rsid w:val="00602FC3"/>
    <w:rsid w:val="00611961"/>
    <w:rsid w:val="00623170"/>
    <w:rsid w:val="00632004"/>
    <w:rsid w:val="00637CBC"/>
    <w:rsid w:val="0065450F"/>
    <w:rsid w:val="00657288"/>
    <w:rsid w:val="00661170"/>
    <w:rsid w:val="00661FDA"/>
    <w:rsid w:val="00663E83"/>
    <w:rsid w:val="006677D5"/>
    <w:rsid w:val="006836AE"/>
    <w:rsid w:val="006A35AC"/>
    <w:rsid w:val="006B1BE0"/>
    <w:rsid w:val="006B7E3F"/>
    <w:rsid w:val="006E3D56"/>
    <w:rsid w:val="006E7579"/>
    <w:rsid w:val="00707645"/>
    <w:rsid w:val="00707725"/>
    <w:rsid w:val="0071354B"/>
    <w:rsid w:val="00717BC0"/>
    <w:rsid w:val="00725A9C"/>
    <w:rsid w:val="00737F84"/>
    <w:rsid w:val="00757D70"/>
    <w:rsid w:val="00761071"/>
    <w:rsid w:val="007B3F8A"/>
    <w:rsid w:val="007B77DC"/>
    <w:rsid w:val="007D4450"/>
    <w:rsid w:val="007F03A1"/>
    <w:rsid w:val="007F65CD"/>
    <w:rsid w:val="00803CA0"/>
    <w:rsid w:val="008109A9"/>
    <w:rsid w:val="00813125"/>
    <w:rsid w:val="0081531F"/>
    <w:rsid w:val="008310F5"/>
    <w:rsid w:val="008328DE"/>
    <w:rsid w:val="00872C2B"/>
    <w:rsid w:val="0087564C"/>
    <w:rsid w:val="008805CE"/>
    <w:rsid w:val="008813D0"/>
    <w:rsid w:val="00887103"/>
    <w:rsid w:val="00894B3C"/>
    <w:rsid w:val="0089505B"/>
    <w:rsid w:val="008B4091"/>
    <w:rsid w:val="008B5775"/>
    <w:rsid w:val="008B5CA9"/>
    <w:rsid w:val="008C758C"/>
    <w:rsid w:val="008D7088"/>
    <w:rsid w:val="008E0AF7"/>
    <w:rsid w:val="008E537F"/>
    <w:rsid w:val="008E5A5F"/>
    <w:rsid w:val="008F143A"/>
    <w:rsid w:val="008F6A1C"/>
    <w:rsid w:val="00900B1A"/>
    <w:rsid w:val="00906437"/>
    <w:rsid w:val="00910A32"/>
    <w:rsid w:val="00911A76"/>
    <w:rsid w:val="00915220"/>
    <w:rsid w:val="009272DC"/>
    <w:rsid w:val="00934A70"/>
    <w:rsid w:val="00936485"/>
    <w:rsid w:val="009539E8"/>
    <w:rsid w:val="00961A34"/>
    <w:rsid w:val="00992D92"/>
    <w:rsid w:val="009A0E24"/>
    <w:rsid w:val="009A1924"/>
    <w:rsid w:val="009A7B86"/>
    <w:rsid w:val="009C3D6E"/>
    <w:rsid w:val="009E2248"/>
    <w:rsid w:val="009F4237"/>
    <w:rsid w:val="00A01C27"/>
    <w:rsid w:val="00A06F75"/>
    <w:rsid w:val="00A123F0"/>
    <w:rsid w:val="00A25835"/>
    <w:rsid w:val="00A365B1"/>
    <w:rsid w:val="00A40F95"/>
    <w:rsid w:val="00A46377"/>
    <w:rsid w:val="00A47B00"/>
    <w:rsid w:val="00A5103F"/>
    <w:rsid w:val="00A80A81"/>
    <w:rsid w:val="00A81CFA"/>
    <w:rsid w:val="00A836C9"/>
    <w:rsid w:val="00A96569"/>
    <w:rsid w:val="00A97371"/>
    <w:rsid w:val="00AD46C3"/>
    <w:rsid w:val="00AE4F53"/>
    <w:rsid w:val="00AF22F6"/>
    <w:rsid w:val="00AF5365"/>
    <w:rsid w:val="00B00252"/>
    <w:rsid w:val="00B0196F"/>
    <w:rsid w:val="00B06A3E"/>
    <w:rsid w:val="00B10D84"/>
    <w:rsid w:val="00B32F5A"/>
    <w:rsid w:val="00B42CD3"/>
    <w:rsid w:val="00B47AEB"/>
    <w:rsid w:val="00B55B4C"/>
    <w:rsid w:val="00B65313"/>
    <w:rsid w:val="00B86300"/>
    <w:rsid w:val="00BA0F5D"/>
    <w:rsid w:val="00BB13A5"/>
    <w:rsid w:val="00BD3B2D"/>
    <w:rsid w:val="00BF6EFA"/>
    <w:rsid w:val="00C14426"/>
    <w:rsid w:val="00C16022"/>
    <w:rsid w:val="00C178F9"/>
    <w:rsid w:val="00C56393"/>
    <w:rsid w:val="00C63698"/>
    <w:rsid w:val="00C63C14"/>
    <w:rsid w:val="00C731E5"/>
    <w:rsid w:val="00C918F1"/>
    <w:rsid w:val="00C92BBE"/>
    <w:rsid w:val="00CD5202"/>
    <w:rsid w:val="00CE5092"/>
    <w:rsid w:val="00CF3225"/>
    <w:rsid w:val="00CF3B53"/>
    <w:rsid w:val="00D0486A"/>
    <w:rsid w:val="00D15315"/>
    <w:rsid w:val="00D44CE7"/>
    <w:rsid w:val="00D61945"/>
    <w:rsid w:val="00D653F3"/>
    <w:rsid w:val="00D66111"/>
    <w:rsid w:val="00D80590"/>
    <w:rsid w:val="00D840A0"/>
    <w:rsid w:val="00D84EF4"/>
    <w:rsid w:val="00DA2268"/>
    <w:rsid w:val="00DA5C21"/>
    <w:rsid w:val="00DD5724"/>
    <w:rsid w:val="00DE33CB"/>
    <w:rsid w:val="00DE401B"/>
    <w:rsid w:val="00DE755F"/>
    <w:rsid w:val="00E05634"/>
    <w:rsid w:val="00E0716D"/>
    <w:rsid w:val="00E13041"/>
    <w:rsid w:val="00E1691A"/>
    <w:rsid w:val="00E40635"/>
    <w:rsid w:val="00E45E68"/>
    <w:rsid w:val="00E5504B"/>
    <w:rsid w:val="00E6124B"/>
    <w:rsid w:val="00E70C2D"/>
    <w:rsid w:val="00E83835"/>
    <w:rsid w:val="00EA3DBA"/>
    <w:rsid w:val="00EA54DA"/>
    <w:rsid w:val="00EC06EF"/>
    <w:rsid w:val="00ED1E17"/>
    <w:rsid w:val="00ED37E4"/>
    <w:rsid w:val="00EE21E4"/>
    <w:rsid w:val="00EF3B4A"/>
    <w:rsid w:val="00F100E9"/>
    <w:rsid w:val="00F23E86"/>
    <w:rsid w:val="00F3239D"/>
    <w:rsid w:val="00F55150"/>
    <w:rsid w:val="00F84952"/>
    <w:rsid w:val="00F93DDD"/>
    <w:rsid w:val="00FA086E"/>
    <w:rsid w:val="00FB0A2D"/>
    <w:rsid w:val="00FC4060"/>
    <w:rsid w:val="00FC5FAC"/>
    <w:rsid w:val="00FD3CA9"/>
    <w:rsid w:val="00FF6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74F13"/>
  <w15:docId w15:val="{76582650-0365-4575-8873-FBCF091D2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Times New Roman" w:hAnsi="Arial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4">
    <w:name w:val="Normal"/>
    <w:qFormat/>
    <w:pPr>
      <w:spacing w:before="160"/>
      <w:jc w:val="both"/>
    </w:pPr>
    <w:rPr>
      <w:rFonts w:eastAsia="Calibri"/>
      <w:lang w:eastAsia="en-US"/>
    </w:rPr>
  </w:style>
  <w:style w:type="paragraph" w:styleId="1">
    <w:name w:val="heading 1"/>
    <w:basedOn w:val="a5"/>
    <w:next w:val="a5"/>
    <w:link w:val="10"/>
    <w:qFormat/>
    <w:pPr>
      <w:keepNext/>
      <w:spacing w:before="480"/>
      <w:jc w:val="left"/>
      <w:outlineLvl w:val="0"/>
    </w:pPr>
    <w:rPr>
      <w:rFonts w:cs="Arial"/>
      <w:color w:val="1F497D"/>
      <w:sz w:val="36"/>
      <w:szCs w:val="32"/>
    </w:rPr>
  </w:style>
  <w:style w:type="paragraph" w:styleId="2">
    <w:name w:val="heading 2"/>
    <w:basedOn w:val="a5"/>
    <w:next w:val="a5"/>
    <w:link w:val="20"/>
    <w:qFormat/>
    <w:pPr>
      <w:keepNext/>
      <w:spacing w:before="400" w:after="120"/>
      <w:jc w:val="left"/>
      <w:outlineLvl w:val="1"/>
    </w:pPr>
    <w:rPr>
      <w:color w:val="1F497D"/>
      <w:sz w:val="28"/>
    </w:rPr>
  </w:style>
  <w:style w:type="paragraph" w:styleId="3">
    <w:name w:val="heading 3"/>
    <w:basedOn w:val="a5"/>
    <w:next w:val="a5"/>
    <w:link w:val="30"/>
    <w:qFormat/>
    <w:pPr>
      <w:keepNext/>
      <w:spacing w:before="320" w:after="120"/>
      <w:jc w:val="left"/>
      <w:outlineLvl w:val="2"/>
    </w:pPr>
    <w:rPr>
      <w:color w:val="1F497D"/>
      <w:sz w:val="24"/>
    </w:rPr>
  </w:style>
  <w:style w:type="paragraph" w:styleId="4">
    <w:name w:val="heading 4"/>
    <w:basedOn w:val="a4"/>
    <w:next w:val="a4"/>
    <w:link w:val="40"/>
    <w:qFormat/>
    <w:pPr>
      <w:keepNext/>
      <w:keepLines/>
      <w:spacing w:before="200" w:after="120"/>
      <w:jc w:val="left"/>
      <w:outlineLvl w:val="3"/>
    </w:pPr>
    <w:rPr>
      <w:rFonts w:eastAsia="Times New Roman"/>
      <w:i/>
      <w:color w:val="1F497D"/>
      <w:sz w:val="22"/>
      <w:lang w:eastAsia="ru-RU"/>
    </w:rPr>
  </w:style>
  <w:style w:type="paragraph" w:styleId="5">
    <w:name w:val="heading 5"/>
    <w:basedOn w:val="a4"/>
    <w:next w:val="a4"/>
    <w:link w:val="50"/>
    <w:qFormat/>
    <w:pPr>
      <w:keepNext/>
      <w:spacing w:after="120"/>
      <w:jc w:val="left"/>
      <w:outlineLvl w:val="4"/>
    </w:pPr>
    <w:rPr>
      <w:rFonts w:eastAsia="Times New Roman"/>
      <w:b/>
      <w:color w:val="1F497D"/>
      <w:lang w:eastAsia="ru-RU"/>
    </w:rPr>
  </w:style>
  <w:style w:type="paragraph" w:styleId="6">
    <w:name w:val="heading 6"/>
    <w:basedOn w:val="a4"/>
    <w:next w:val="a4"/>
    <w:link w:val="60"/>
    <w:qFormat/>
    <w:pPr>
      <w:spacing w:before="240" w:after="60"/>
      <w:outlineLvl w:val="5"/>
    </w:pPr>
    <w:rPr>
      <w:rFonts w:eastAsia="Times New Roman"/>
      <w:lang w:eastAsia="ru-RU"/>
    </w:rPr>
  </w:style>
  <w:style w:type="paragraph" w:styleId="7">
    <w:name w:val="heading 7"/>
    <w:basedOn w:val="a4"/>
    <w:next w:val="a4"/>
    <w:link w:val="70"/>
    <w:uiPriority w:val="9"/>
    <w:qFormat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4"/>
    <w:next w:val="a4"/>
    <w:link w:val="80"/>
    <w:uiPriority w:val="9"/>
    <w:unhideWhenUsed/>
    <w:qFormat/>
    <w:pPr>
      <w:keepNext/>
      <w:keepLines/>
      <w:spacing w:before="200"/>
      <w:jc w:val="left"/>
      <w:outlineLvl w:val="7"/>
    </w:pPr>
    <w:rPr>
      <w:rFonts w:eastAsia="Times New Roman"/>
      <w:color w:val="404040"/>
    </w:rPr>
  </w:style>
  <w:style w:type="paragraph" w:styleId="9">
    <w:name w:val="heading 9"/>
    <w:basedOn w:val="a4"/>
    <w:next w:val="a4"/>
    <w:link w:val="90"/>
    <w:uiPriority w:val="9"/>
    <w:unhideWhenUsed/>
    <w:qFormat/>
    <w:pPr>
      <w:keepNext/>
      <w:keepLines/>
      <w:spacing w:before="200"/>
      <w:jc w:val="left"/>
      <w:outlineLvl w:val="8"/>
    </w:pPr>
    <w:rPr>
      <w:rFonts w:eastAsia="Times New Roman"/>
      <w:iCs/>
      <w:color w:val="404040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Heading1Char">
    <w:name w:val="Heading 1 Char"/>
    <w:basedOn w:val="a6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6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6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6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6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6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6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6"/>
    <w:uiPriority w:val="9"/>
    <w:rPr>
      <w:rFonts w:ascii="Arial" w:eastAsia="Arial" w:hAnsi="Arial" w:cs="Arial"/>
      <w:i/>
      <w:iCs/>
      <w:sz w:val="21"/>
      <w:szCs w:val="21"/>
    </w:rPr>
  </w:style>
  <w:style w:type="paragraph" w:styleId="a9">
    <w:name w:val="No Spacing"/>
    <w:uiPriority w:val="1"/>
    <w:qFormat/>
  </w:style>
  <w:style w:type="character" w:customStyle="1" w:styleId="TitleChar">
    <w:name w:val="Title Char"/>
    <w:basedOn w:val="a6"/>
    <w:uiPriority w:val="10"/>
    <w:rPr>
      <w:sz w:val="48"/>
      <w:szCs w:val="48"/>
    </w:rPr>
  </w:style>
  <w:style w:type="paragraph" w:styleId="aa">
    <w:name w:val="Subtitle"/>
    <w:basedOn w:val="a4"/>
    <w:next w:val="a4"/>
    <w:link w:val="ab"/>
    <w:uiPriority w:val="11"/>
    <w:qFormat/>
    <w:pPr>
      <w:spacing w:before="200" w:after="200"/>
    </w:pPr>
    <w:rPr>
      <w:sz w:val="24"/>
      <w:szCs w:val="24"/>
    </w:rPr>
  </w:style>
  <w:style w:type="character" w:customStyle="1" w:styleId="ab">
    <w:name w:val="Подзаголовок Знак"/>
    <w:basedOn w:val="a6"/>
    <w:link w:val="aa"/>
    <w:uiPriority w:val="11"/>
    <w:rPr>
      <w:sz w:val="24"/>
      <w:szCs w:val="24"/>
    </w:rPr>
  </w:style>
  <w:style w:type="paragraph" w:styleId="21">
    <w:name w:val="Quote"/>
    <w:basedOn w:val="a4"/>
    <w:next w:val="a4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c">
    <w:name w:val="Intense Quote"/>
    <w:basedOn w:val="a4"/>
    <w:next w:val="a4"/>
    <w:link w:val="ad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d">
    <w:name w:val="Выделенная цитата Знак"/>
    <w:link w:val="ac"/>
    <w:uiPriority w:val="30"/>
    <w:rPr>
      <w:i/>
    </w:rPr>
  </w:style>
  <w:style w:type="character" w:customStyle="1" w:styleId="HeaderChar">
    <w:name w:val="Header Char"/>
    <w:basedOn w:val="a6"/>
    <w:uiPriority w:val="99"/>
  </w:style>
  <w:style w:type="character" w:customStyle="1" w:styleId="FooterChar">
    <w:name w:val="Footer Char"/>
    <w:basedOn w:val="a6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7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7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7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7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7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7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7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7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7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7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7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7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7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7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7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7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7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7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7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7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7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7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7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7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7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7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7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7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7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7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7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7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7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7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7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7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7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7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7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7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7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7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7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7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7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7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7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7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7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7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7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7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7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7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7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7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7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7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7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7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7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7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7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7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7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7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7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7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7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7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7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7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7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7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7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7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7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7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7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7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7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7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7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7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7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7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7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7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7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7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7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7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7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7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7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7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7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7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7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7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7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7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7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7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7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7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7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7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7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7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7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7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7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7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7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7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7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7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7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7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7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7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7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7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7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4"/>
    <w:link w:val="af"/>
    <w:uiPriority w:val="99"/>
    <w:semiHidden/>
    <w:unhideWhenUsed/>
    <w:pPr>
      <w:spacing w:after="40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6"/>
    <w:uiPriority w:val="99"/>
    <w:unhideWhenUsed/>
    <w:rPr>
      <w:vertAlign w:val="superscript"/>
    </w:rPr>
  </w:style>
  <w:style w:type="paragraph" w:styleId="af1">
    <w:name w:val="endnote text"/>
    <w:basedOn w:val="a4"/>
    <w:link w:val="af2"/>
    <w:uiPriority w:val="99"/>
    <w:semiHidden/>
    <w:unhideWhenUsed/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6"/>
    <w:uiPriority w:val="99"/>
    <w:semiHidden/>
    <w:unhideWhenUsed/>
    <w:rPr>
      <w:vertAlign w:val="superscript"/>
    </w:rPr>
  </w:style>
  <w:style w:type="paragraph" w:styleId="af4">
    <w:name w:val="TOC Heading"/>
    <w:uiPriority w:val="39"/>
    <w:unhideWhenUsed/>
  </w:style>
  <w:style w:type="paragraph" w:styleId="af5">
    <w:name w:val="table of figures"/>
    <w:basedOn w:val="a4"/>
    <w:next w:val="a4"/>
    <w:uiPriority w:val="99"/>
    <w:unhideWhenUsed/>
  </w:style>
  <w:style w:type="paragraph" w:styleId="a5">
    <w:name w:val="Body Text"/>
    <w:basedOn w:val="a4"/>
    <w:link w:val="af6"/>
    <w:qFormat/>
    <w:rPr>
      <w:rFonts w:eastAsia="Times New Roman"/>
      <w:lang w:eastAsia="ru-RU"/>
    </w:rPr>
  </w:style>
  <w:style w:type="paragraph" w:styleId="af7">
    <w:name w:val="header"/>
    <w:basedOn w:val="a4"/>
    <w:link w:val="af8"/>
    <w:uiPriority w:val="99"/>
    <w:unhideWhenUsed/>
    <w:pPr>
      <w:tabs>
        <w:tab w:val="center" w:pos="4677"/>
        <w:tab w:val="right" w:pos="9355"/>
      </w:tabs>
      <w:spacing w:before="0"/>
      <w:jc w:val="left"/>
    </w:pPr>
    <w:rPr>
      <w:color w:val="404040"/>
      <w:sz w:val="18"/>
    </w:rPr>
  </w:style>
  <w:style w:type="paragraph" w:styleId="12">
    <w:name w:val="toc 1"/>
    <w:basedOn w:val="a4"/>
    <w:next w:val="a4"/>
    <w:semiHidden/>
    <w:pPr>
      <w:keepNext/>
      <w:tabs>
        <w:tab w:val="right" w:leader="underscore" w:pos="6350"/>
      </w:tabs>
      <w:spacing w:before="240" w:after="120"/>
      <w:jc w:val="left"/>
    </w:pPr>
    <w:rPr>
      <w:rFonts w:ascii="Times New Roman" w:hAnsi="Times New Roman"/>
      <w:b/>
      <w:caps/>
      <w:sz w:val="24"/>
    </w:rPr>
  </w:style>
  <w:style w:type="paragraph" w:styleId="24">
    <w:name w:val="toc 2"/>
    <w:basedOn w:val="2"/>
    <w:next w:val="a4"/>
    <w:semiHidden/>
    <w:pPr>
      <w:tabs>
        <w:tab w:val="right" w:leader="underscore" w:pos="6463"/>
      </w:tabs>
      <w:spacing w:after="0"/>
      <w:ind w:left="284"/>
      <w:outlineLvl w:val="9"/>
    </w:pPr>
    <w:rPr>
      <w:b/>
      <w:caps/>
      <w:smallCaps/>
      <w:sz w:val="22"/>
    </w:rPr>
  </w:style>
  <w:style w:type="paragraph" w:styleId="32">
    <w:name w:val="toc 3"/>
    <w:basedOn w:val="a4"/>
    <w:next w:val="a4"/>
    <w:semiHidden/>
    <w:pPr>
      <w:tabs>
        <w:tab w:val="right" w:leader="underscore" w:pos="6463"/>
      </w:tabs>
      <w:ind w:left="567"/>
      <w:jc w:val="left"/>
    </w:pPr>
  </w:style>
  <w:style w:type="paragraph" w:styleId="42">
    <w:name w:val="toc 4"/>
    <w:basedOn w:val="12"/>
    <w:next w:val="a4"/>
    <w:semiHidden/>
    <w:pPr>
      <w:pageBreakBefore/>
      <w:spacing w:before="120"/>
    </w:pPr>
  </w:style>
  <w:style w:type="paragraph" w:styleId="52">
    <w:name w:val="toc 5"/>
    <w:basedOn w:val="12"/>
    <w:next w:val="a4"/>
    <w:semiHidden/>
  </w:style>
  <w:style w:type="paragraph" w:customStyle="1" w:styleId="a1">
    <w:name w:val="Стиль списка для веб"/>
    <w:basedOn w:val="a4"/>
    <w:pPr>
      <w:numPr>
        <w:numId w:val="3"/>
      </w:numPr>
    </w:pPr>
    <w:rPr>
      <w:rFonts w:eastAsia="Times New Roman"/>
      <w:lang w:eastAsia="ru-RU"/>
    </w:rPr>
  </w:style>
  <w:style w:type="paragraph" w:styleId="71">
    <w:name w:val="toc 7"/>
    <w:basedOn w:val="a4"/>
    <w:next w:val="a4"/>
    <w:semiHidden/>
    <w:pPr>
      <w:tabs>
        <w:tab w:val="right" w:leader="underscore" w:pos="6350"/>
      </w:tabs>
      <w:ind w:left="1000"/>
      <w:jc w:val="left"/>
    </w:pPr>
    <w:rPr>
      <w:sz w:val="18"/>
    </w:rPr>
  </w:style>
  <w:style w:type="paragraph" w:styleId="81">
    <w:name w:val="toc 8"/>
    <w:basedOn w:val="a4"/>
    <w:next w:val="a4"/>
    <w:semiHidden/>
    <w:pPr>
      <w:tabs>
        <w:tab w:val="right" w:leader="underscore" w:pos="6350"/>
      </w:tabs>
      <w:ind w:left="1200"/>
      <w:jc w:val="left"/>
    </w:pPr>
    <w:rPr>
      <w:sz w:val="18"/>
    </w:rPr>
  </w:style>
  <w:style w:type="paragraph" w:styleId="91">
    <w:name w:val="toc 9"/>
    <w:basedOn w:val="a4"/>
    <w:next w:val="a4"/>
    <w:semiHidden/>
    <w:pPr>
      <w:tabs>
        <w:tab w:val="right" w:leader="underscore" w:pos="6350"/>
      </w:tabs>
      <w:ind w:left="1400"/>
      <w:jc w:val="left"/>
    </w:pPr>
    <w:rPr>
      <w:sz w:val="18"/>
    </w:rPr>
  </w:style>
  <w:style w:type="paragraph" w:styleId="af9">
    <w:name w:val="List Paragraph"/>
    <w:basedOn w:val="a4"/>
    <w:uiPriority w:val="34"/>
    <w:qFormat/>
    <w:pPr>
      <w:spacing w:before="60"/>
      <w:ind w:left="709" w:hanging="284"/>
    </w:pPr>
  </w:style>
  <w:style w:type="character" w:styleId="afa">
    <w:name w:val="Hyperlink"/>
    <w:qFormat/>
    <w:rPr>
      <w:rFonts w:eastAsia="Times New Roman"/>
      <w:color w:val="4F81BD"/>
      <w:u w:val="single"/>
      <w:lang w:val="ru-RU" w:eastAsia="ru-RU"/>
    </w:rPr>
  </w:style>
  <w:style w:type="paragraph" w:styleId="afb">
    <w:name w:val="caption"/>
    <w:basedOn w:val="a4"/>
    <w:next w:val="a4"/>
    <w:uiPriority w:val="35"/>
    <w:unhideWhenUsed/>
    <w:qFormat/>
    <w:pPr>
      <w:spacing w:before="120" w:after="120"/>
      <w:jc w:val="right"/>
    </w:pPr>
    <w:rPr>
      <w:bCs/>
      <w:sz w:val="18"/>
      <w:szCs w:val="18"/>
    </w:rPr>
  </w:style>
  <w:style w:type="paragraph" w:customStyle="1" w:styleId="afc">
    <w:name w:val="Примечание"/>
    <w:basedOn w:val="a5"/>
    <w:qFormat/>
    <w:pPr>
      <w:keepNext/>
      <w:keepLines/>
      <w:pBdr>
        <w:top w:val="single" w:sz="4" w:space="4" w:color="808080"/>
        <w:left w:val="single" w:sz="4" w:space="4" w:color="808080"/>
        <w:bottom w:val="single" w:sz="4" w:space="4" w:color="808080"/>
        <w:right w:val="single" w:sz="4" w:space="4" w:color="808080"/>
      </w:pBdr>
    </w:pPr>
  </w:style>
  <w:style w:type="paragraph" w:styleId="afd">
    <w:name w:val="footer"/>
    <w:basedOn w:val="a4"/>
    <w:link w:val="afe"/>
    <w:uiPriority w:val="99"/>
    <w:unhideWhenUsed/>
    <w:pPr>
      <w:tabs>
        <w:tab w:val="center" w:pos="4677"/>
        <w:tab w:val="right" w:pos="9355"/>
      </w:tabs>
      <w:spacing w:before="0"/>
      <w:jc w:val="left"/>
    </w:pPr>
    <w:rPr>
      <w:color w:val="404040"/>
      <w:sz w:val="18"/>
    </w:rPr>
  </w:style>
  <w:style w:type="paragraph" w:styleId="aff">
    <w:name w:val="annotation text"/>
    <w:basedOn w:val="a4"/>
    <w:link w:val="aff0"/>
    <w:pPr>
      <w:spacing w:before="0"/>
    </w:pPr>
    <w:rPr>
      <w:rFonts w:eastAsia="Times New Roman"/>
      <w:lang w:eastAsia="ru-RU"/>
    </w:rPr>
  </w:style>
  <w:style w:type="character" w:customStyle="1" w:styleId="aff0">
    <w:name w:val="Текст примечания Знак"/>
    <w:link w:val="aff"/>
  </w:style>
  <w:style w:type="paragraph" w:customStyle="1" w:styleId="a">
    <w:name w:val="Нумерованный"/>
    <w:basedOn w:val="a4"/>
    <w:qFormat/>
    <w:pPr>
      <w:numPr>
        <w:numId w:val="1"/>
      </w:numPr>
    </w:pPr>
    <w:rPr>
      <w:sz w:val="22"/>
      <w:szCs w:val="22"/>
    </w:rPr>
  </w:style>
  <w:style w:type="paragraph" w:styleId="61">
    <w:name w:val="toc 6"/>
    <w:basedOn w:val="a4"/>
    <w:next w:val="a4"/>
    <w:semiHidden/>
    <w:pPr>
      <w:tabs>
        <w:tab w:val="right" w:leader="dot" w:pos="9922"/>
      </w:tabs>
      <w:ind w:left="1100"/>
    </w:pPr>
  </w:style>
  <w:style w:type="paragraph" w:styleId="aff1">
    <w:name w:val="Document Map"/>
    <w:basedOn w:val="a4"/>
    <w:semiHidden/>
    <w:pPr>
      <w:shd w:val="clear" w:color="auto" w:fill="000080"/>
    </w:pPr>
    <w:rPr>
      <w:rFonts w:ascii="Times New Roman" w:hAnsi="Times New Roman" w:cs="Tahoma"/>
      <w:sz w:val="18"/>
    </w:rPr>
  </w:style>
  <w:style w:type="character" w:customStyle="1" w:styleId="af6">
    <w:name w:val="Основной текст Знак"/>
    <w:link w:val="a5"/>
  </w:style>
  <w:style w:type="character" w:customStyle="1" w:styleId="aff2">
    <w:name w:val="Участник процесса"/>
    <w:qFormat/>
    <w:rPr>
      <w:rFonts w:ascii="Arial" w:eastAsia="Times New Roman" w:hAnsi="Arial"/>
      <w:b/>
      <w:i/>
      <w:sz w:val="20"/>
      <w:lang w:val="ru-RU" w:eastAsia="ru-RU"/>
    </w:rPr>
  </w:style>
  <w:style w:type="paragraph" w:customStyle="1" w:styleId="aff3">
    <w:name w:val="Кнопка"/>
    <w:basedOn w:val="a5"/>
    <w:next w:val="a5"/>
    <w:link w:val="aff4"/>
    <w:qFormat/>
    <w:pPr>
      <w:spacing w:before="0"/>
    </w:pPr>
    <w:rPr>
      <w:b/>
      <w:u w:val="single"/>
    </w:rPr>
  </w:style>
  <w:style w:type="paragraph" w:customStyle="1" w:styleId="aff5">
    <w:name w:val="Название документа"/>
    <w:basedOn w:val="a5"/>
    <w:next w:val="a5"/>
    <w:link w:val="aff6"/>
    <w:qFormat/>
    <w:rPr>
      <w:b/>
      <w:sz w:val="22"/>
      <w:szCs w:val="22"/>
    </w:rPr>
  </w:style>
  <w:style w:type="character" w:customStyle="1" w:styleId="aff4">
    <w:name w:val="Кнопка Знак"/>
    <w:link w:val="aff3"/>
    <w:rPr>
      <w:b/>
      <w:u w:val="single"/>
    </w:rPr>
  </w:style>
  <w:style w:type="character" w:customStyle="1" w:styleId="aff6">
    <w:name w:val="Название документа Знак"/>
    <w:link w:val="aff5"/>
    <w:rPr>
      <w:rFonts w:ascii="Arial" w:hAnsi="Arial"/>
      <w:b/>
    </w:rPr>
  </w:style>
  <w:style w:type="table" w:styleId="aff7">
    <w:name w:val="Table Grid"/>
    <w:basedOn w:val="a7"/>
    <w:uiPriority w:val="59"/>
    <w:pPr>
      <w:jc w:val="both"/>
    </w:pPr>
    <w:rPr>
      <w:rFonts w:eastAsia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2">
    <w:name w:val="List Bullet"/>
    <w:basedOn w:val="af9"/>
    <w:qFormat/>
    <w:pPr>
      <w:numPr>
        <w:numId w:val="4"/>
      </w:numPr>
    </w:pPr>
  </w:style>
  <w:style w:type="paragraph" w:styleId="aff8">
    <w:name w:val="Title"/>
    <w:basedOn w:val="a5"/>
    <w:next w:val="a4"/>
    <w:link w:val="aff9"/>
    <w:uiPriority w:val="10"/>
    <w:qFormat/>
    <w:pPr>
      <w:pBdr>
        <w:bottom w:val="single" w:sz="18" w:space="1" w:color="1F497D"/>
      </w:pBdr>
      <w:spacing w:before="0" w:after="360"/>
      <w:jc w:val="left"/>
    </w:pPr>
    <w:rPr>
      <w:color w:val="1F497D"/>
      <w:sz w:val="40"/>
    </w:rPr>
  </w:style>
  <w:style w:type="character" w:customStyle="1" w:styleId="aff9">
    <w:name w:val="Заголовок Знак"/>
    <w:link w:val="aff8"/>
    <w:uiPriority w:val="10"/>
    <w:rPr>
      <w:color w:val="1F497D"/>
      <w:sz w:val="40"/>
    </w:rPr>
  </w:style>
  <w:style w:type="paragraph" w:customStyle="1" w:styleId="affa">
    <w:name w:val="Название поля/пункт меню"/>
    <w:basedOn w:val="a5"/>
    <w:link w:val="affb"/>
    <w:qFormat/>
    <w:pPr>
      <w:spacing w:before="0"/>
    </w:pPr>
    <w:rPr>
      <w:i/>
    </w:rPr>
  </w:style>
  <w:style w:type="paragraph" w:styleId="a3">
    <w:name w:val="List Number"/>
    <w:basedOn w:val="af9"/>
    <w:uiPriority w:val="99"/>
    <w:unhideWhenUsed/>
    <w:pPr>
      <w:numPr>
        <w:numId w:val="5"/>
      </w:numPr>
      <w:spacing w:before="160"/>
    </w:pPr>
  </w:style>
  <w:style w:type="character" w:customStyle="1" w:styleId="affc">
    <w:name w:val="Определение"/>
    <w:qFormat/>
    <w:rPr>
      <w:rFonts w:eastAsia="Times New Roman"/>
      <w:i/>
      <w:color w:val="1F497D"/>
      <w:u w:val="none"/>
      <w:lang w:val="ru-RU" w:eastAsia="ru-RU"/>
    </w:rPr>
  </w:style>
  <w:style w:type="paragraph" w:customStyle="1" w:styleId="affd">
    <w:name w:val="Пример кода"/>
    <w:basedOn w:val="a5"/>
    <w:qFormat/>
    <w:pPr>
      <w:shd w:val="clear" w:color="auto" w:fill="F2F2F2"/>
      <w:spacing w:before="0"/>
    </w:pPr>
    <w:rPr>
      <w:rFonts w:ascii="Consolas" w:hAnsi="Consolas"/>
    </w:rPr>
  </w:style>
  <w:style w:type="table" w:customStyle="1" w:styleId="affe">
    <w:name w:val="Таблица НПО"/>
    <w:basedOn w:val="a7"/>
    <w:uiPriority w:val="99"/>
    <w:qFormat/>
    <w:rPr>
      <w:rFonts w:eastAsia="Calibri"/>
    </w:rPr>
    <w:tblPr>
      <w:tblStyleRowBandSize w:val="1"/>
      <w:tblInd w:w="11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</w:tblPr>
    <w:tcPr>
      <w:tcMar>
        <w:top w:w="40" w:type="dxa"/>
        <w:bottom w:w="45" w:type="dxa"/>
      </w:tcMar>
      <w:vAlign w:val="center"/>
    </w:tcPr>
    <w:tblStylePr w:type="firstRow">
      <w:pPr>
        <w:spacing w:before="0" w:beforeAutospacing="0" w:after="0" w:afterAutospacing="0" w:line="240" w:lineRule="auto"/>
        <w:ind w:left="0" w:firstLine="0"/>
        <w:contextualSpacing w:val="0"/>
        <w:jc w:val="center"/>
      </w:pPr>
      <w:rPr>
        <w:rFonts w:ascii="Arial" w:hAnsi="Arial"/>
        <w:sz w:val="20"/>
      </w:rPr>
      <w:tblPr/>
      <w:trPr>
        <w:tblHeader/>
      </w:trPr>
      <w:tcPr>
        <w:shd w:val="clear" w:color="auto" w:fill="D9D9D9"/>
        <w:tcMar>
          <w:top w:w="113" w:type="dxa"/>
          <w:left w:w="0" w:type="nil"/>
          <w:bottom w:w="113" w:type="dxa"/>
          <w:right w:w="0" w:type="nil"/>
        </w:tcMar>
      </w:tcPr>
    </w:tblStylePr>
    <w:tblStylePr w:type="band1Horz">
      <w:pPr>
        <w:spacing w:beforeAutospacing="0" w:afterAutospacing="0"/>
      </w:pPr>
    </w:tblStylePr>
    <w:tblStylePr w:type="band2Horz">
      <w:pPr>
        <w:spacing w:beforeAutospacing="0" w:afterAutospacing="0"/>
      </w:pPr>
      <w:tblPr/>
      <w:tcPr>
        <w:shd w:val="clear" w:color="auto" w:fill="F2F2F2"/>
      </w:tcPr>
    </w:tblStylePr>
  </w:style>
  <w:style w:type="character" w:customStyle="1" w:styleId="afff">
    <w:name w:val="Пояснение к заполнению"/>
    <w:uiPriority w:val="1"/>
    <w:qFormat/>
    <w:rPr>
      <w:rFonts w:ascii="Arial" w:hAnsi="Arial"/>
      <w:i/>
      <w:color w:val="C0504D"/>
      <w:sz w:val="20"/>
    </w:rPr>
  </w:style>
  <w:style w:type="character" w:customStyle="1" w:styleId="10">
    <w:name w:val="Заголовок 1 Знак"/>
    <w:link w:val="1"/>
    <w:rPr>
      <w:rFonts w:cs="Arial"/>
      <w:color w:val="1F497D"/>
      <w:sz w:val="36"/>
      <w:szCs w:val="32"/>
    </w:rPr>
  </w:style>
  <w:style w:type="character" w:customStyle="1" w:styleId="20">
    <w:name w:val="Заголовок 2 Знак"/>
    <w:link w:val="2"/>
    <w:rPr>
      <w:color w:val="1F497D"/>
      <w:sz w:val="28"/>
    </w:rPr>
  </w:style>
  <w:style w:type="character" w:customStyle="1" w:styleId="30">
    <w:name w:val="Заголовок 3 Знак"/>
    <w:link w:val="3"/>
    <w:rPr>
      <w:color w:val="1F497D"/>
      <w:sz w:val="24"/>
    </w:rPr>
  </w:style>
  <w:style w:type="character" w:customStyle="1" w:styleId="40">
    <w:name w:val="Заголовок 4 Знак"/>
    <w:link w:val="4"/>
    <w:rPr>
      <w:i/>
      <w:color w:val="1F497D"/>
      <w:sz w:val="22"/>
    </w:rPr>
  </w:style>
  <w:style w:type="character" w:customStyle="1" w:styleId="50">
    <w:name w:val="Заголовок 5 Знак"/>
    <w:link w:val="5"/>
    <w:rPr>
      <w:b/>
      <w:color w:val="1F497D"/>
    </w:rPr>
  </w:style>
  <w:style w:type="character" w:customStyle="1" w:styleId="60">
    <w:name w:val="Заголовок 6 Знак"/>
    <w:link w:val="6"/>
  </w:style>
  <w:style w:type="character" w:customStyle="1" w:styleId="70">
    <w:name w:val="Заголовок 7 Знак"/>
    <w:link w:val="7"/>
    <w:uiPriority w:val="9"/>
    <w:rPr>
      <w:rFonts w:ascii="Cambria" w:hAnsi="Cambria"/>
      <w:i/>
      <w:iCs/>
      <w:color w:val="404040"/>
      <w:lang w:eastAsia="en-US"/>
    </w:rPr>
  </w:style>
  <w:style w:type="character" w:customStyle="1" w:styleId="80">
    <w:name w:val="Заголовок 8 Знак"/>
    <w:link w:val="8"/>
    <w:uiPriority w:val="9"/>
    <w:rPr>
      <w:color w:val="404040"/>
      <w:lang w:eastAsia="en-US"/>
    </w:rPr>
  </w:style>
  <w:style w:type="character" w:customStyle="1" w:styleId="90">
    <w:name w:val="Заголовок 9 Знак"/>
    <w:link w:val="9"/>
    <w:uiPriority w:val="9"/>
    <w:rPr>
      <w:iCs/>
      <w:color w:val="404040"/>
      <w:lang w:eastAsia="en-US"/>
    </w:rPr>
  </w:style>
  <w:style w:type="numbering" w:customStyle="1" w:styleId="a0">
    <w:name w:val="Список эталон"/>
    <w:uiPriority w:val="99"/>
    <w:pPr>
      <w:numPr>
        <w:numId w:val="2"/>
      </w:numPr>
    </w:pPr>
  </w:style>
  <w:style w:type="character" w:customStyle="1" w:styleId="af8">
    <w:name w:val="Верхний колонтитул Знак"/>
    <w:link w:val="af7"/>
    <w:uiPriority w:val="99"/>
    <w:rPr>
      <w:rFonts w:eastAsia="Calibri"/>
      <w:color w:val="404040"/>
      <w:sz w:val="18"/>
      <w:lang w:eastAsia="en-US"/>
    </w:rPr>
  </w:style>
  <w:style w:type="character" w:customStyle="1" w:styleId="afe">
    <w:name w:val="Нижний колонтитул Знак"/>
    <w:link w:val="afd"/>
    <w:uiPriority w:val="99"/>
    <w:rPr>
      <w:rFonts w:eastAsia="Calibri"/>
      <w:color w:val="404040"/>
      <w:sz w:val="18"/>
      <w:lang w:eastAsia="en-US"/>
    </w:rPr>
  </w:style>
  <w:style w:type="character" w:customStyle="1" w:styleId="affb">
    <w:name w:val="Название поля/пункт меню Знак"/>
    <w:link w:val="affa"/>
    <w:rPr>
      <w:i/>
    </w:rPr>
  </w:style>
  <w:style w:type="paragraph" w:customStyle="1" w:styleId="afff0">
    <w:name w:val="Текст таблицы"/>
    <w:basedOn w:val="a5"/>
    <w:qFormat/>
    <w:pPr>
      <w:spacing w:before="0"/>
    </w:pPr>
  </w:style>
  <w:style w:type="character" w:customStyle="1" w:styleId="afff1">
    <w:name w:val="Основной шрифт"/>
  </w:style>
  <w:style w:type="character" w:styleId="afff2">
    <w:name w:val="annotation reference"/>
    <w:basedOn w:val="a6"/>
    <w:rPr>
      <w:sz w:val="16"/>
      <w:szCs w:val="16"/>
    </w:rPr>
  </w:style>
  <w:style w:type="paragraph" w:styleId="afff3">
    <w:name w:val="annotation subject"/>
    <w:basedOn w:val="aff"/>
    <w:next w:val="aff"/>
    <w:link w:val="afff4"/>
    <w:pPr>
      <w:spacing w:before="160"/>
    </w:pPr>
    <w:rPr>
      <w:rFonts w:eastAsia="Calibri"/>
      <w:b/>
      <w:bCs/>
      <w:lang w:eastAsia="en-US"/>
    </w:rPr>
  </w:style>
  <w:style w:type="character" w:customStyle="1" w:styleId="afff4">
    <w:name w:val="Тема примечания Знак"/>
    <w:basedOn w:val="aff0"/>
    <w:link w:val="afff3"/>
    <w:rPr>
      <w:rFonts w:eastAsia="Calibri"/>
      <w:b/>
      <w:bCs/>
      <w:lang w:eastAsia="en-US"/>
    </w:rPr>
  </w:style>
  <w:style w:type="paragraph" w:styleId="afff5">
    <w:name w:val="Balloon Text"/>
    <w:basedOn w:val="a4"/>
    <w:link w:val="afff6"/>
    <w:uiPriority w:val="99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afff6">
    <w:name w:val="Текст выноски Знак"/>
    <w:basedOn w:val="a6"/>
    <w:link w:val="afff5"/>
    <w:uiPriority w:val="99"/>
    <w:rPr>
      <w:rFonts w:ascii="Segoe UI" w:eastAsia="Calibri" w:hAnsi="Segoe UI" w:cs="Segoe UI"/>
      <w:sz w:val="18"/>
      <w:szCs w:val="18"/>
      <w:lang w:eastAsia="en-US"/>
    </w:rPr>
  </w:style>
  <w:style w:type="character" w:styleId="afff7">
    <w:name w:val="FollowedHyperlink"/>
    <w:basedOn w:val="a6"/>
    <w:rPr>
      <w:color w:val="954F72" w:themeColor="followedHyperlink"/>
      <w:u w:val="single"/>
    </w:rPr>
  </w:style>
  <w:style w:type="paragraph" w:styleId="afff8">
    <w:name w:val="Normal (Web)"/>
    <w:basedOn w:val="a4"/>
    <w:uiPriority w:val="99"/>
    <w:unhideWhenUsed/>
    <w:rsid w:val="00C14426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9">
    <w:name w:val="Strong"/>
    <w:basedOn w:val="a6"/>
    <w:uiPriority w:val="22"/>
    <w:qFormat/>
    <w:rsid w:val="00C1442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323">
          <w:marLeft w:val="36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9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26557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9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87349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7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6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117732">
          <w:marLeft w:val="36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3920</TotalTime>
  <Pages>24</Pages>
  <Words>3763</Words>
  <Characters>21450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Дунаев Сергей (Dunaev_SV)</dc:creator>
  <cp:keywords/>
  <dc:description/>
  <cp:lastModifiedBy>Анна Елфимова</cp:lastModifiedBy>
  <cp:revision>97</cp:revision>
  <dcterms:created xsi:type="dcterms:W3CDTF">2025-01-21T12:16:00Z</dcterms:created>
  <dcterms:modified xsi:type="dcterms:W3CDTF">2025-03-17T06:37:00Z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Обновлять поля DIRECTUM">
    <vt:bool>true</vt:bool>
  </property>
  <property fmtid="{D5CDD505-2E9C-101B-9397-08002B2CF9AE}" pid="3" name="Наименование">
    <vt:lpwstr>Шаблоны заявок DIRECTUM Awards 2018</vt:lpwstr>
  </property>
  <property fmtid="{D5CDD505-2E9C-101B-9397-08002B2CF9AE}" pid="4" name="SYS_CODE_DIRECTUM">
    <vt:lpwstr>TEHKASNPO</vt:lpwstr>
  </property>
  <property fmtid="{D5CDD505-2E9C-101B-9397-08002B2CF9AE}" pid="5" name="Дата документа">
    <vt:lpwstr>[Дата документа]</vt:lpwstr>
  </property>
  <property fmtid="{D5CDD505-2E9C-101B-9397-08002B2CF9AE}" pid="6" name="INSTALL_ID">
    <vt:lpwstr>777</vt:lpwstr>
  </property>
  <property fmtid="{D5CDD505-2E9C-101B-9397-08002B2CF9AE}" pid="7" name="Дата посл. изм.">
    <vt:lpwstr>14.01.2015</vt:lpwstr>
  </property>
</Properties>
</file>